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1DEFB" w14:textId="035BF25A" w:rsidR="00335CF4" w:rsidRPr="00F103CD" w:rsidRDefault="00335CF4">
      <w:pPr>
        <w:rPr>
          <w:lang w:val="en-GB"/>
        </w:rPr>
      </w:pPr>
    </w:p>
    <w:p w14:paraId="796D209D" w14:textId="6A891088" w:rsidR="00B36BA3" w:rsidRPr="00F103CD" w:rsidRDefault="00B36BA3">
      <w:pPr>
        <w:rPr>
          <w:lang w:val="en-GB"/>
        </w:rPr>
      </w:pPr>
    </w:p>
    <w:p w14:paraId="274C2805" w14:textId="02423396" w:rsidR="00B36BA3" w:rsidRPr="00F103CD" w:rsidRDefault="00B36BA3" w:rsidP="00B36BA3">
      <w:pPr>
        <w:jc w:val="center"/>
        <w:rPr>
          <w:b/>
          <w:bCs/>
          <w:sz w:val="36"/>
          <w:szCs w:val="36"/>
          <w:u w:val="single"/>
          <w:lang w:val="en-GB"/>
        </w:rPr>
      </w:pPr>
      <w:r w:rsidRPr="00F103CD">
        <w:rPr>
          <w:b/>
          <w:bCs/>
          <w:sz w:val="36"/>
          <w:szCs w:val="36"/>
          <w:u w:val="single"/>
          <w:lang w:val="en-GB"/>
        </w:rPr>
        <w:t>WORK PACKAGE 4 – CAPACITY BUILDING</w:t>
      </w:r>
    </w:p>
    <w:p w14:paraId="40C1BC50" w14:textId="458D606F" w:rsidR="00B36BA3" w:rsidRPr="00F103CD" w:rsidRDefault="00B36BA3" w:rsidP="00B36BA3">
      <w:pPr>
        <w:jc w:val="center"/>
        <w:rPr>
          <w:b/>
          <w:bCs/>
          <w:sz w:val="28"/>
          <w:szCs w:val="28"/>
          <w:lang w:val="en-GB"/>
        </w:rPr>
      </w:pPr>
      <w:r w:rsidRPr="00F103CD">
        <w:rPr>
          <w:b/>
          <w:bCs/>
          <w:sz w:val="28"/>
          <w:szCs w:val="28"/>
          <w:lang w:val="en-GB"/>
        </w:rPr>
        <w:t>TEMPLATE FOR COLLECTION OF GOOD PRACTICES</w:t>
      </w:r>
    </w:p>
    <w:p w14:paraId="5D76BA5A" w14:textId="2ED7F9B2" w:rsidR="00B36BA3" w:rsidRPr="00F103CD" w:rsidRDefault="00B36BA3">
      <w:pPr>
        <w:rPr>
          <w:lang w:val="en-GB"/>
        </w:rPr>
      </w:pPr>
    </w:p>
    <w:tbl>
      <w:tblPr>
        <w:tblW w:w="8779" w:type="dxa"/>
        <w:tblCellMar>
          <w:left w:w="0" w:type="dxa"/>
          <w:right w:w="0" w:type="dxa"/>
        </w:tblCellMar>
        <w:tblLook w:val="0420" w:firstRow="1" w:lastRow="0" w:firstColumn="0" w:lastColumn="0" w:noHBand="0" w:noVBand="1"/>
      </w:tblPr>
      <w:tblGrid>
        <w:gridCol w:w="2825"/>
        <w:gridCol w:w="5954"/>
      </w:tblGrid>
      <w:tr w:rsidR="00B36BA3" w:rsidRPr="00F103CD" w14:paraId="78B349A8" w14:textId="77777777" w:rsidTr="002E14D3">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37ABEA82" w14:textId="77777777" w:rsidR="00B36BA3" w:rsidRPr="00F103CD" w:rsidRDefault="00B36BA3" w:rsidP="00B36BA3">
            <w:pPr>
              <w:rPr>
                <w:b/>
                <w:bCs/>
                <w:lang w:val="en-GB"/>
              </w:rPr>
            </w:pPr>
            <w:r w:rsidRPr="00F103CD">
              <w:rPr>
                <w:b/>
                <w:bCs/>
                <w:lang w:val="en-GB"/>
              </w:rPr>
              <w:t>Name of the best practice</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59504D53" w14:textId="529BBB1C" w:rsidR="00B36BA3" w:rsidRPr="00F103CD" w:rsidRDefault="00F103CD" w:rsidP="00B36BA3">
            <w:pPr>
              <w:rPr>
                <w:lang w:val="en-GB"/>
              </w:rPr>
            </w:pPr>
            <w:r w:rsidRPr="00F103CD">
              <w:rPr>
                <w:lang w:val="en-GB"/>
              </w:rPr>
              <w:t xml:space="preserve">Northern Ireland Colleges </w:t>
            </w:r>
          </w:p>
        </w:tc>
      </w:tr>
      <w:tr w:rsidR="00B36BA3" w:rsidRPr="00F103CD" w14:paraId="02E8BC7B" w14:textId="77777777" w:rsidTr="002E14D3">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111DB070" w14:textId="77777777" w:rsidR="00B36BA3" w:rsidRPr="00F103CD" w:rsidRDefault="00B36BA3" w:rsidP="00B36BA3">
            <w:pPr>
              <w:rPr>
                <w:b/>
                <w:bCs/>
                <w:lang w:val="en-GB"/>
              </w:rPr>
            </w:pPr>
            <w:r w:rsidRPr="00F103CD">
              <w:rPr>
                <w:b/>
                <w:bCs/>
                <w:lang w:val="en-GB"/>
              </w:rPr>
              <w:t>Country</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3B067CA6" w14:textId="791F69DB" w:rsidR="00B36BA3" w:rsidRPr="00F103CD" w:rsidRDefault="00F103CD" w:rsidP="00B36BA3">
            <w:pPr>
              <w:rPr>
                <w:lang w:val="en-GB"/>
              </w:rPr>
            </w:pPr>
            <w:r w:rsidRPr="00F103CD">
              <w:rPr>
                <w:lang w:val="en-GB"/>
              </w:rPr>
              <w:t>Northern Ireland (UK)</w:t>
            </w:r>
          </w:p>
        </w:tc>
      </w:tr>
      <w:tr w:rsidR="00B36BA3" w:rsidRPr="00F103CD" w14:paraId="2290AF2C" w14:textId="77777777" w:rsidTr="002E14D3">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35937BCC" w14:textId="77777777" w:rsidR="00B36BA3" w:rsidRPr="00F103CD" w:rsidRDefault="00B36BA3" w:rsidP="00B36BA3">
            <w:pPr>
              <w:rPr>
                <w:b/>
                <w:bCs/>
                <w:lang w:val="en-GB"/>
              </w:rPr>
            </w:pPr>
            <w:r w:rsidRPr="00F103CD">
              <w:rPr>
                <w:b/>
                <w:bCs/>
                <w:lang w:val="en-GB"/>
              </w:rPr>
              <w:t>Description</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1E412B9C" w14:textId="5B471BBB" w:rsidR="00B36BA3" w:rsidRDefault="00F16FAC" w:rsidP="00B36BA3">
            <w:pPr>
              <w:rPr>
                <w:b/>
                <w:bCs/>
                <w:lang w:val="en-GB"/>
              </w:rPr>
            </w:pPr>
            <w:r>
              <w:rPr>
                <w:b/>
                <w:bCs/>
                <w:lang w:val="en-GB"/>
              </w:rPr>
              <w:t xml:space="preserve">Example 1: </w:t>
            </w:r>
            <w:r w:rsidR="00F103CD" w:rsidRPr="00F103CD">
              <w:rPr>
                <w:b/>
                <w:bCs/>
                <w:lang w:val="en-GB"/>
              </w:rPr>
              <w:t xml:space="preserve">Lecturers into Industry </w:t>
            </w:r>
          </w:p>
          <w:p w14:paraId="43D867D5" w14:textId="0EE6CD96" w:rsidR="00860386" w:rsidRDefault="00F103CD" w:rsidP="00B36BA3">
            <w:pPr>
              <w:rPr>
                <w:lang w:val="en-GB"/>
              </w:rPr>
            </w:pPr>
            <w:r w:rsidRPr="005E0F8D">
              <w:rPr>
                <w:lang w:val="en-GB"/>
              </w:rPr>
              <w:t xml:space="preserve">The Lecturers into Industry initiative at </w:t>
            </w:r>
            <w:r w:rsidRPr="005E0F8D">
              <w:rPr>
                <w:lang w:val="en-GB"/>
              </w:rPr>
              <w:t xml:space="preserve">NI Colleges aims </w:t>
            </w:r>
            <w:r w:rsidR="005E0F8D" w:rsidRPr="005E0F8D">
              <w:rPr>
                <w:lang w:val="en-GB"/>
              </w:rPr>
              <w:t xml:space="preserve">to </w:t>
            </w:r>
            <w:proofErr w:type="spellStart"/>
            <w:proofErr w:type="gramStart"/>
            <w:r w:rsidRPr="005E0F8D">
              <w:rPr>
                <w:lang w:val="en-GB"/>
              </w:rPr>
              <w:t>created</w:t>
            </w:r>
            <w:proofErr w:type="spellEnd"/>
            <w:proofErr w:type="gramEnd"/>
            <w:r w:rsidRPr="005E0F8D">
              <w:rPr>
                <w:lang w:val="en-GB"/>
              </w:rPr>
              <w:t xml:space="preserve"> a robust link between </w:t>
            </w:r>
            <w:r w:rsidR="005E0F8D" w:rsidRPr="005E0F8D">
              <w:rPr>
                <w:lang w:val="en-GB"/>
              </w:rPr>
              <w:t>VET</w:t>
            </w:r>
            <w:r w:rsidRPr="005E0F8D">
              <w:rPr>
                <w:lang w:val="en-GB"/>
              </w:rPr>
              <w:t xml:space="preserve"> teaching staff and industry</w:t>
            </w:r>
            <w:r w:rsidR="00860386">
              <w:rPr>
                <w:lang w:val="en-GB"/>
              </w:rPr>
              <w:t xml:space="preserve"> though 3-5 day</w:t>
            </w:r>
            <w:r w:rsidR="00860386">
              <w:t xml:space="preserve"> </w:t>
            </w:r>
            <w:r w:rsidR="00860386" w:rsidRPr="00860386">
              <w:rPr>
                <w:lang w:val="en-GB"/>
              </w:rPr>
              <w:t>placement</w:t>
            </w:r>
            <w:r w:rsidR="00E770CD">
              <w:rPr>
                <w:lang w:val="en-GB"/>
              </w:rPr>
              <w:t xml:space="preserve"> of lecturers into business and industrial settings. </w:t>
            </w:r>
            <w:r w:rsidR="00860386">
              <w:rPr>
                <w:lang w:val="en-GB"/>
              </w:rPr>
              <w:t xml:space="preserve"> </w:t>
            </w:r>
            <w:r w:rsidR="001D03B0">
              <w:rPr>
                <w:lang w:val="en-GB"/>
              </w:rPr>
              <w:t xml:space="preserve">Circa 10 lecturers per college benefit from this scheme annually. </w:t>
            </w:r>
          </w:p>
          <w:p w14:paraId="0311946E" w14:textId="4C6906A0" w:rsidR="00860386" w:rsidRDefault="00860386" w:rsidP="00B36BA3">
            <w:pPr>
              <w:rPr>
                <w:lang w:val="en-GB"/>
              </w:rPr>
            </w:pPr>
            <w:r w:rsidRPr="00860386">
              <w:rPr>
                <w:lang w:val="en-GB"/>
              </w:rPr>
              <w:t xml:space="preserve">The Programme aims to support lecturers to engage directly with relevant sectors of industry to improve their skills and knowledge aligned to current business and industry practice therefore contributing to improving the quality and relevance of FE provision within </w:t>
            </w:r>
            <w:r>
              <w:rPr>
                <w:lang w:val="en-GB"/>
              </w:rPr>
              <w:t xml:space="preserve">the college </w:t>
            </w:r>
            <w:r w:rsidRPr="00860386">
              <w:rPr>
                <w:lang w:val="en-GB"/>
              </w:rPr>
              <w:t xml:space="preserve">providing information to influence  curriculum offer to meet the needs of business in our region.  </w:t>
            </w:r>
          </w:p>
          <w:p w14:paraId="099CB44F" w14:textId="1931AE5F" w:rsidR="00860386" w:rsidRPr="00860386" w:rsidRDefault="00860386" w:rsidP="00860386">
            <w:pPr>
              <w:rPr>
                <w:b/>
                <w:bCs/>
                <w:lang w:val="en-GB"/>
              </w:rPr>
            </w:pPr>
            <w:r>
              <w:rPr>
                <w:b/>
                <w:bCs/>
                <w:lang w:val="en-GB"/>
              </w:rPr>
              <w:t xml:space="preserve">Lecturers into </w:t>
            </w:r>
            <w:r w:rsidRPr="00860386">
              <w:rPr>
                <w:b/>
                <w:bCs/>
                <w:lang w:val="en-GB"/>
              </w:rPr>
              <w:t xml:space="preserve">Industry Programme Objectives </w:t>
            </w:r>
          </w:p>
          <w:p w14:paraId="4F408553" w14:textId="77777777" w:rsidR="00860386" w:rsidRDefault="00860386" w:rsidP="00860386">
            <w:pPr>
              <w:pStyle w:val="ListParagraph"/>
              <w:numPr>
                <w:ilvl w:val="0"/>
                <w:numId w:val="6"/>
              </w:numPr>
              <w:rPr>
                <w:lang w:val="en-GB"/>
              </w:rPr>
            </w:pPr>
            <w:r w:rsidRPr="00860386">
              <w:rPr>
                <w:lang w:val="en-GB"/>
              </w:rPr>
              <w:t xml:space="preserve">To ensure that the skills and knowledge of lecturers are kept up to date with developments in relevant identified and priority sectors by supporting placements in business and/or </w:t>
            </w:r>
            <w:proofErr w:type="gramStart"/>
            <w:r w:rsidRPr="00860386">
              <w:rPr>
                <w:lang w:val="en-GB"/>
              </w:rPr>
              <w:t>industry;</w:t>
            </w:r>
            <w:proofErr w:type="gramEnd"/>
            <w:r w:rsidRPr="00860386">
              <w:rPr>
                <w:lang w:val="en-GB"/>
              </w:rPr>
              <w:t xml:space="preserve"> </w:t>
            </w:r>
          </w:p>
          <w:p w14:paraId="097B1AC4" w14:textId="77777777" w:rsidR="00860386" w:rsidRDefault="00860386" w:rsidP="00860386">
            <w:pPr>
              <w:pStyle w:val="ListParagraph"/>
              <w:numPr>
                <w:ilvl w:val="0"/>
                <w:numId w:val="6"/>
              </w:numPr>
              <w:rPr>
                <w:lang w:val="en-GB"/>
              </w:rPr>
            </w:pPr>
            <w:r w:rsidRPr="00860386">
              <w:rPr>
                <w:lang w:val="en-GB"/>
              </w:rPr>
              <w:t>To embed current industrial and business practice across the curriculu</w:t>
            </w:r>
            <w:r>
              <w:rPr>
                <w:lang w:val="en-GB"/>
              </w:rPr>
              <w:t>m</w:t>
            </w:r>
            <w:r w:rsidRPr="00860386">
              <w:rPr>
                <w:lang w:val="en-GB"/>
              </w:rPr>
              <w:tab/>
            </w:r>
          </w:p>
          <w:p w14:paraId="2CF8DF02" w14:textId="77777777" w:rsidR="00860386" w:rsidRDefault="00860386" w:rsidP="00860386">
            <w:pPr>
              <w:pStyle w:val="ListParagraph"/>
              <w:numPr>
                <w:ilvl w:val="0"/>
                <w:numId w:val="6"/>
              </w:numPr>
              <w:rPr>
                <w:lang w:val="en-GB"/>
              </w:rPr>
            </w:pPr>
            <w:r w:rsidRPr="00860386">
              <w:rPr>
                <w:lang w:val="en-GB"/>
              </w:rPr>
              <w:t>Enhance the learner experience, and the professional development and industrial knowledge of SWC Lecturers.</w:t>
            </w:r>
          </w:p>
          <w:p w14:paraId="0D9066F0" w14:textId="77777777" w:rsidR="00860386" w:rsidRDefault="00860386" w:rsidP="00860386">
            <w:pPr>
              <w:pStyle w:val="ListParagraph"/>
              <w:numPr>
                <w:ilvl w:val="0"/>
                <w:numId w:val="6"/>
              </w:numPr>
              <w:rPr>
                <w:lang w:val="en-GB"/>
              </w:rPr>
            </w:pPr>
            <w:r w:rsidRPr="00860386">
              <w:rPr>
                <w:lang w:val="en-GB"/>
              </w:rPr>
              <w:t xml:space="preserve">To recognise the lecturers’ participation and completion of the programme their involvement will contribute to their CPD through completion of a </w:t>
            </w:r>
            <w:r w:rsidRPr="00860386">
              <w:rPr>
                <w:lang w:val="en-GB"/>
              </w:rPr>
              <w:lastRenderedPageBreak/>
              <w:t>Placement industry project which demonstrates clear impacts and outcomes in curriculum provision.</w:t>
            </w:r>
          </w:p>
          <w:p w14:paraId="1AF08846" w14:textId="5471484D" w:rsidR="00860386" w:rsidRPr="00860386" w:rsidRDefault="00860386" w:rsidP="00860386">
            <w:pPr>
              <w:pStyle w:val="ListParagraph"/>
              <w:numPr>
                <w:ilvl w:val="0"/>
                <w:numId w:val="6"/>
              </w:numPr>
              <w:rPr>
                <w:lang w:val="en-GB"/>
              </w:rPr>
            </w:pPr>
            <w:r>
              <w:rPr>
                <w:lang w:val="en-GB"/>
              </w:rPr>
              <w:t>P</w:t>
            </w:r>
            <w:r w:rsidRPr="00860386">
              <w:rPr>
                <w:lang w:val="en-GB"/>
              </w:rPr>
              <w:t xml:space="preserve">rovide a platform for </w:t>
            </w:r>
            <w:r>
              <w:rPr>
                <w:lang w:val="en-GB"/>
              </w:rPr>
              <w:t>colleges</w:t>
            </w:r>
            <w:r w:rsidRPr="00860386">
              <w:rPr>
                <w:lang w:val="en-GB"/>
              </w:rPr>
              <w:t xml:space="preserve"> to promote</w:t>
            </w:r>
            <w:r>
              <w:rPr>
                <w:lang w:val="en-GB"/>
              </w:rPr>
              <w:t xml:space="preserve"> their</w:t>
            </w:r>
            <w:r w:rsidRPr="00860386">
              <w:rPr>
                <w:lang w:val="en-GB"/>
              </w:rPr>
              <w:t xml:space="preserve"> full range of Curriculum provision and activities to participating employers</w:t>
            </w:r>
            <w:r>
              <w:rPr>
                <w:lang w:val="en-GB"/>
              </w:rPr>
              <w:t>.</w:t>
            </w:r>
          </w:p>
          <w:p w14:paraId="5455A9DC" w14:textId="3AD12327" w:rsidR="00F103CD" w:rsidRPr="005E0F8D" w:rsidRDefault="00F103CD" w:rsidP="00B36BA3">
            <w:pPr>
              <w:rPr>
                <w:lang w:val="en-GB"/>
              </w:rPr>
            </w:pPr>
            <w:r w:rsidRPr="005E0F8D">
              <w:rPr>
                <w:lang w:val="en-GB"/>
              </w:rPr>
              <w:t xml:space="preserve">Lecturers from </w:t>
            </w:r>
            <w:r w:rsidR="005E0F8D" w:rsidRPr="005E0F8D">
              <w:rPr>
                <w:lang w:val="en-GB"/>
              </w:rPr>
              <w:t xml:space="preserve">all curriculum backgrounds </w:t>
            </w:r>
            <w:r w:rsidRPr="005E0F8D">
              <w:rPr>
                <w:lang w:val="en-GB"/>
              </w:rPr>
              <w:t xml:space="preserve">have advanced their technical skills through this form of industry engagement, </w:t>
            </w:r>
            <w:proofErr w:type="gramStart"/>
            <w:r w:rsidRPr="005E0F8D">
              <w:rPr>
                <w:lang w:val="en-GB"/>
              </w:rPr>
              <w:t>opening up</w:t>
            </w:r>
            <w:proofErr w:type="gramEnd"/>
            <w:r w:rsidRPr="005E0F8D">
              <w:rPr>
                <w:lang w:val="en-GB"/>
              </w:rPr>
              <w:t xml:space="preserve"> valuable opportunities for industry-led upskilling in areas including Biochemistry and Biomedical Techniques, Food Technolog</w:t>
            </w:r>
            <w:r w:rsidR="005E0F8D" w:rsidRPr="005E0F8D">
              <w:rPr>
                <w:lang w:val="en-GB"/>
              </w:rPr>
              <w:t>y, Automotive</w:t>
            </w:r>
            <w:r w:rsidRPr="005E0F8D">
              <w:rPr>
                <w:lang w:val="en-GB"/>
              </w:rPr>
              <w:t>. Not only does this improve relationships between employers and lecturers, but also it directly exposes teaching staff to the current and future needs of local industry through placements lasting up to two weeks. This has empowered them to adapt their curriculum, teaching and learning materials and capitalise on the partnerships created for student benefit.</w:t>
            </w:r>
          </w:p>
          <w:p w14:paraId="76011507" w14:textId="472AE9BC" w:rsidR="005E0F8D" w:rsidRPr="00F103CD" w:rsidRDefault="005E0F8D" w:rsidP="00B36BA3">
            <w:pPr>
              <w:rPr>
                <w:b/>
                <w:bCs/>
                <w:lang w:val="en-GB"/>
              </w:rPr>
            </w:pPr>
          </w:p>
        </w:tc>
      </w:tr>
      <w:tr w:rsidR="006F313E" w:rsidRPr="00F103CD" w14:paraId="639F0890" w14:textId="77777777" w:rsidTr="002E14D3">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7B368A03" w14:textId="7893915C" w:rsidR="006F313E" w:rsidRPr="00F103CD" w:rsidRDefault="006F313E" w:rsidP="00B36BA3">
            <w:pPr>
              <w:rPr>
                <w:b/>
                <w:bCs/>
                <w:lang w:val="en-GB"/>
              </w:rPr>
            </w:pPr>
            <w:r w:rsidRPr="00F103CD">
              <w:rPr>
                <w:b/>
                <w:bCs/>
                <w:lang w:val="en-GB"/>
              </w:rPr>
              <w:lastRenderedPageBreak/>
              <w:t>Target Group</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14:paraId="4E2195C4" w14:textId="77777777" w:rsidR="00065375" w:rsidRDefault="00F103CD" w:rsidP="00B36BA3">
            <w:pPr>
              <w:pStyle w:val="ListParagraph"/>
              <w:numPr>
                <w:ilvl w:val="0"/>
                <w:numId w:val="1"/>
              </w:numPr>
              <w:rPr>
                <w:lang w:val="en-GB"/>
              </w:rPr>
            </w:pPr>
            <w:r w:rsidRPr="00065375">
              <w:rPr>
                <w:lang w:val="en-GB"/>
              </w:rPr>
              <w:t xml:space="preserve">Teachers / Trainers </w:t>
            </w:r>
          </w:p>
          <w:p w14:paraId="7659870E" w14:textId="57D98073" w:rsidR="00F103CD" w:rsidRPr="00065375" w:rsidRDefault="00F103CD" w:rsidP="00B36BA3">
            <w:pPr>
              <w:pStyle w:val="ListParagraph"/>
              <w:numPr>
                <w:ilvl w:val="0"/>
                <w:numId w:val="1"/>
              </w:numPr>
              <w:rPr>
                <w:lang w:val="en-GB"/>
              </w:rPr>
            </w:pPr>
            <w:r w:rsidRPr="00065375">
              <w:rPr>
                <w:lang w:val="en-GB"/>
              </w:rPr>
              <w:t xml:space="preserve">Employers  </w:t>
            </w:r>
          </w:p>
        </w:tc>
      </w:tr>
      <w:tr w:rsidR="00B36BA3" w:rsidRPr="00F103CD" w14:paraId="4E619FF7" w14:textId="77777777" w:rsidTr="002E14D3">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239CE7C1" w14:textId="77777777" w:rsidR="00B36BA3" w:rsidRPr="00F103CD" w:rsidRDefault="00B36BA3" w:rsidP="00B36BA3">
            <w:pPr>
              <w:rPr>
                <w:b/>
                <w:bCs/>
                <w:lang w:val="en-GB"/>
              </w:rPr>
            </w:pPr>
            <w:r w:rsidRPr="00F103CD">
              <w:rPr>
                <w:b/>
                <w:bCs/>
                <w:lang w:val="en-GB"/>
              </w:rPr>
              <w:t>Who is involved? How were they motivated to participate?</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1604D2BE" w14:textId="77777777" w:rsidR="00065375" w:rsidRDefault="00065375" w:rsidP="00065375">
            <w:pPr>
              <w:rPr>
                <w:lang w:val="en-GB"/>
              </w:rPr>
            </w:pPr>
            <w:r>
              <w:rPr>
                <w:lang w:val="en-GB"/>
              </w:rPr>
              <w:t xml:space="preserve">The two parties involved are the teacher and the industrial partner. </w:t>
            </w:r>
          </w:p>
          <w:p w14:paraId="64DC0877" w14:textId="747FEA53" w:rsidR="00065375" w:rsidRDefault="00065375" w:rsidP="00065375">
            <w:pPr>
              <w:rPr>
                <w:b/>
                <w:bCs/>
                <w:lang w:val="en-GB"/>
              </w:rPr>
            </w:pPr>
            <w:r w:rsidRPr="00860386">
              <w:rPr>
                <w:b/>
                <w:bCs/>
                <w:lang w:val="en-GB"/>
              </w:rPr>
              <w:t xml:space="preserve">Teacher Motivation </w:t>
            </w:r>
          </w:p>
          <w:p w14:paraId="6A4D7965" w14:textId="46DA1C8E" w:rsidR="00860386" w:rsidRPr="00860386" w:rsidRDefault="00860386" w:rsidP="00860386">
            <w:pPr>
              <w:pStyle w:val="ListParagraph"/>
              <w:numPr>
                <w:ilvl w:val="0"/>
                <w:numId w:val="3"/>
              </w:numPr>
              <w:rPr>
                <w:b/>
                <w:bCs/>
                <w:lang w:val="en-GB"/>
              </w:rPr>
            </w:pPr>
            <w:r>
              <w:rPr>
                <w:lang w:val="en-GB"/>
              </w:rPr>
              <w:t>Industry leading knowledge and skills</w:t>
            </w:r>
          </w:p>
          <w:p w14:paraId="38864B07" w14:textId="56CF9241" w:rsidR="00860386" w:rsidRPr="00860386" w:rsidRDefault="00860386" w:rsidP="00860386">
            <w:pPr>
              <w:pStyle w:val="ListParagraph"/>
              <w:numPr>
                <w:ilvl w:val="0"/>
                <w:numId w:val="3"/>
              </w:numPr>
              <w:rPr>
                <w:b/>
                <w:bCs/>
                <w:lang w:val="en-GB"/>
              </w:rPr>
            </w:pPr>
            <w:r>
              <w:rPr>
                <w:lang w:val="en-GB"/>
              </w:rPr>
              <w:t>Improve links with industry</w:t>
            </w:r>
          </w:p>
          <w:p w14:paraId="121E9C1B" w14:textId="11152FD6" w:rsidR="00860386" w:rsidRPr="00860386" w:rsidRDefault="00860386" w:rsidP="00860386">
            <w:pPr>
              <w:pStyle w:val="ListParagraph"/>
              <w:numPr>
                <w:ilvl w:val="0"/>
                <w:numId w:val="3"/>
              </w:numPr>
              <w:rPr>
                <w:b/>
                <w:bCs/>
                <w:lang w:val="en-GB"/>
              </w:rPr>
            </w:pPr>
            <w:r>
              <w:rPr>
                <w:lang w:val="en-GB"/>
              </w:rPr>
              <w:t xml:space="preserve">Upskilling in niche technical area </w:t>
            </w:r>
          </w:p>
          <w:p w14:paraId="2818785D" w14:textId="77777777" w:rsidR="00860386" w:rsidRPr="00860386" w:rsidRDefault="00860386" w:rsidP="00065375">
            <w:pPr>
              <w:pStyle w:val="ListParagraph"/>
              <w:numPr>
                <w:ilvl w:val="0"/>
                <w:numId w:val="3"/>
              </w:numPr>
              <w:rPr>
                <w:b/>
                <w:bCs/>
                <w:lang w:val="en-GB"/>
              </w:rPr>
            </w:pPr>
            <w:r>
              <w:rPr>
                <w:lang w:val="en-GB"/>
              </w:rPr>
              <w:t xml:space="preserve">Latest industrial equipment </w:t>
            </w:r>
          </w:p>
          <w:p w14:paraId="07240EAA" w14:textId="77777777" w:rsidR="00860386" w:rsidRDefault="00860386" w:rsidP="00860386">
            <w:pPr>
              <w:ind w:left="360"/>
              <w:rPr>
                <w:b/>
                <w:bCs/>
                <w:lang w:val="en-GB"/>
              </w:rPr>
            </w:pPr>
            <w:r>
              <w:rPr>
                <w:b/>
                <w:bCs/>
                <w:lang w:val="en-GB"/>
              </w:rPr>
              <w:t>E</w:t>
            </w:r>
            <w:r w:rsidR="00065375" w:rsidRPr="00860386">
              <w:rPr>
                <w:b/>
                <w:bCs/>
                <w:lang w:val="en-GB"/>
              </w:rPr>
              <w:t xml:space="preserve">mployer Motivation </w:t>
            </w:r>
          </w:p>
          <w:p w14:paraId="6DF1C195" w14:textId="77777777" w:rsidR="00860386" w:rsidRPr="00860386" w:rsidRDefault="00860386" w:rsidP="00860386">
            <w:pPr>
              <w:pStyle w:val="ListParagraph"/>
              <w:numPr>
                <w:ilvl w:val="0"/>
                <w:numId w:val="5"/>
              </w:numPr>
              <w:rPr>
                <w:b/>
                <w:bCs/>
                <w:lang w:val="en-GB"/>
              </w:rPr>
            </w:pPr>
            <w:r>
              <w:rPr>
                <w:lang w:val="en-GB"/>
              </w:rPr>
              <w:t>Better links to skills providers</w:t>
            </w:r>
          </w:p>
          <w:p w14:paraId="55739680" w14:textId="1A02B5B1" w:rsidR="00860386" w:rsidRPr="00860386" w:rsidRDefault="00860386" w:rsidP="00860386">
            <w:pPr>
              <w:pStyle w:val="ListParagraph"/>
              <w:numPr>
                <w:ilvl w:val="0"/>
                <w:numId w:val="5"/>
              </w:numPr>
              <w:rPr>
                <w:b/>
                <w:bCs/>
                <w:lang w:val="en-GB"/>
              </w:rPr>
            </w:pPr>
            <w:r>
              <w:rPr>
                <w:lang w:val="en-GB"/>
              </w:rPr>
              <w:t xml:space="preserve">Secondary benefits e.g. student placements </w:t>
            </w:r>
          </w:p>
        </w:tc>
      </w:tr>
      <w:tr w:rsidR="00B36BA3" w:rsidRPr="00F103CD" w14:paraId="44B0F8A5" w14:textId="77777777" w:rsidTr="002E14D3">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12429D0D" w14:textId="77777777" w:rsidR="00B36BA3" w:rsidRPr="00F103CD" w:rsidRDefault="00B36BA3" w:rsidP="00B36BA3">
            <w:pPr>
              <w:rPr>
                <w:b/>
                <w:bCs/>
                <w:lang w:val="en-GB"/>
              </w:rPr>
            </w:pPr>
            <w:r w:rsidRPr="00F103CD">
              <w:rPr>
                <w:b/>
                <w:bCs/>
                <w:lang w:val="en-GB"/>
              </w:rPr>
              <w:t xml:space="preserve">Benefits </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01EF226E" w14:textId="2FFCF1F2" w:rsidR="00E770CD" w:rsidRPr="00E770CD" w:rsidRDefault="00E770CD" w:rsidP="00E770CD">
            <w:pPr>
              <w:rPr>
                <w:lang w:val="en-GB"/>
              </w:rPr>
            </w:pPr>
            <w:r w:rsidRPr="00E770CD">
              <w:rPr>
                <w:lang w:val="en-GB"/>
              </w:rPr>
              <w:t xml:space="preserve">The primary benefit is that the skills and knowledge imparted by lecturers to learners will be better aligned with the current needs of business and industry. </w:t>
            </w:r>
            <w:r>
              <w:rPr>
                <w:lang w:val="en-GB"/>
              </w:rPr>
              <w:t xml:space="preserve">The short placement enables lecturers to </w:t>
            </w:r>
            <w:r w:rsidRPr="00E770CD">
              <w:rPr>
                <w:lang w:val="en-GB"/>
              </w:rPr>
              <w:t>identify ways to enhance teaching practice, workplace practice and / or the college curriculum</w:t>
            </w:r>
            <w:r>
              <w:rPr>
                <w:lang w:val="en-GB"/>
              </w:rPr>
              <w:t>.</w:t>
            </w:r>
          </w:p>
          <w:p w14:paraId="4E087C40" w14:textId="4E02BF66" w:rsidR="00E770CD" w:rsidRPr="00E770CD" w:rsidRDefault="00E770CD" w:rsidP="00E770CD">
            <w:pPr>
              <w:rPr>
                <w:lang w:val="en-GB"/>
              </w:rPr>
            </w:pPr>
            <w:r w:rsidRPr="00E770CD">
              <w:rPr>
                <w:lang w:val="en-GB"/>
              </w:rPr>
              <w:t xml:space="preserve">Business and industry benefit from exposure to an education perspective on their activities, which may promote improved </w:t>
            </w:r>
            <w:r w:rsidRPr="00E770CD">
              <w:rPr>
                <w:lang w:val="en-GB"/>
              </w:rPr>
              <w:lastRenderedPageBreak/>
              <w:t xml:space="preserve">approaches to training and up-skilling within the business and industry. </w:t>
            </w:r>
          </w:p>
          <w:p w14:paraId="36937620" w14:textId="1E7D8561" w:rsidR="00E770CD" w:rsidRPr="00E770CD" w:rsidRDefault="00E770CD" w:rsidP="00E770CD">
            <w:pPr>
              <w:rPr>
                <w:lang w:val="en-GB"/>
              </w:rPr>
            </w:pPr>
            <w:r>
              <w:rPr>
                <w:lang w:val="en-GB"/>
              </w:rPr>
              <w:t>Staff</w:t>
            </w:r>
            <w:r w:rsidRPr="00E770CD">
              <w:rPr>
                <w:lang w:val="en-GB"/>
              </w:rPr>
              <w:t xml:space="preserve"> develop and sustain more effective relationships with business and industry sectors, </w:t>
            </w:r>
            <w:r>
              <w:rPr>
                <w:lang w:val="en-GB"/>
              </w:rPr>
              <w:t>in turn promoting more</w:t>
            </w:r>
            <w:r w:rsidRPr="00E770CD">
              <w:rPr>
                <w:lang w:val="en-GB"/>
              </w:rPr>
              <w:t xml:space="preserve"> awareness of what </w:t>
            </w:r>
            <w:r>
              <w:rPr>
                <w:lang w:val="en-GB"/>
              </w:rPr>
              <w:t>VET</w:t>
            </w:r>
            <w:r w:rsidRPr="00E770CD">
              <w:rPr>
                <w:lang w:val="en-GB"/>
              </w:rPr>
              <w:t xml:space="preserve"> can provide for business and </w:t>
            </w:r>
            <w:proofErr w:type="gramStart"/>
            <w:r w:rsidRPr="00E770CD">
              <w:rPr>
                <w:lang w:val="en-GB"/>
              </w:rPr>
              <w:t>industry</w:t>
            </w:r>
            <w:r>
              <w:rPr>
                <w:lang w:val="en-GB"/>
              </w:rPr>
              <w:t>.</w:t>
            </w:r>
            <w:r w:rsidRPr="00E770CD">
              <w:rPr>
                <w:lang w:val="en-GB"/>
              </w:rPr>
              <w:t>.</w:t>
            </w:r>
            <w:proofErr w:type="gramEnd"/>
          </w:p>
          <w:p w14:paraId="208FB8CB" w14:textId="77777777" w:rsidR="00B36BA3" w:rsidRPr="00F103CD" w:rsidRDefault="00B36BA3" w:rsidP="00B36BA3">
            <w:pPr>
              <w:rPr>
                <w:lang w:val="en-GB"/>
              </w:rPr>
            </w:pPr>
          </w:p>
        </w:tc>
      </w:tr>
      <w:tr w:rsidR="00B36BA3" w:rsidRPr="00F103CD" w14:paraId="1D6B8B92" w14:textId="77777777" w:rsidTr="002E14D3">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543FB4EC" w14:textId="5ED79AF2" w:rsidR="00B36BA3" w:rsidRPr="00F103CD" w:rsidRDefault="00B36BA3" w:rsidP="00B36BA3">
            <w:pPr>
              <w:rPr>
                <w:b/>
                <w:bCs/>
                <w:lang w:val="en-GB"/>
              </w:rPr>
            </w:pPr>
            <w:r w:rsidRPr="00F103CD">
              <w:rPr>
                <w:b/>
                <w:bCs/>
                <w:lang w:val="en-GB"/>
              </w:rPr>
              <w:lastRenderedPageBreak/>
              <w:t>Challenges and how they were overcome</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2DE7CA4C" w14:textId="737E5F46" w:rsidR="00B36BA3" w:rsidRDefault="00E770CD" w:rsidP="00E770CD">
            <w:pPr>
              <w:pStyle w:val="ListParagraph"/>
              <w:numPr>
                <w:ilvl w:val="0"/>
                <w:numId w:val="7"/>
              </w:numPr>
              <w:rPr>
                <w:lang w:val="en-GB"/>
              </w:rPr>
            </w:pPr>
            <w:r>
              <w:rPr>
                <w:b/>
                <w:bCs/>
                <w:lang w:val="en-GB"/>
              </w:rPr>
              <w:t>Employer buy-</w:t>
            </w:r>
            <w:r w:rsidR="001D03B0">
              <w:rPr>
                <w:b/>
                <w:bCs/>
                <w:lang w:val="en-GB"/>
              </w:rPr>
              <w:t>in:</w:t>
            </w:r>
            <w:r>
              <w:rPr>
                <w:lang w:val="en-GB"/>
              </w:rPr>
              <w:t xml:space="preserve"> NI Colleges have excellent links with employers, but it may present a challenge to colleges with low levels of employer engagement. </w:t>
            </w:r>
          </w:p>
          <w:p w14:paraId="214163BA" w14:textId="77777777" w:rsidR="001D03B0" w:rsidRDefault="001D03B0" w:rsidP="001D03B0">
            <w:pPr>
              <w:pStyle w:val="ListParagraph"/>
              <w:rPr>
                <w:b/>
                <w:bCs/>
                <w:lang w:val="en-GB"/>
              </w:rPr>
            </w:pPr>
          </w:p>
          <w:p w14:paraId="7070AF8D" w14:textId="77777777" w:rsidR="001D03B0" w:rsidRPr="001D03B0" w:rsidRDefault="001D03B0" w:rsidP="00E770CD">
            <w:pPr>
              <w:pStyle w:val="ListParagraph"/>
              <w:numPr>
                <w:ilvl w:val="0"/>
                <w:numId w:val="7"/>
              </w:numPr>
              <w:rPr>
                <w:b/>
                <w:bCs/>
                <w:lang w:val="en-GB"/>
              </w:rPr>
            </w:pPr>
            <w:r>
              <w:rPr>
                <w:b/>
                <w:bCs/>
                <w:lang w:val="en-GB"/>
              </w:rPr>
              <w:t xml:space="preserve">Costs / Cover: </w:t>
            </w:r>
            <w:r>
              <w:rPr>
                <w:lang w:val="en-GB"/>
              </w:rPr>
              <w:t xml:space="preserve">timetable cover while the lecturer is out. Alternative options are to schedule during holiday periods, or after teaching hours. </w:t>
            </w:r>
          </w:p>
          <w:p w14:paraId="2E0B9AF3" w14:textId="77777777" w:rsidR="001D03B0" w:rsidRPr="001D03B0" w:rsidRDefault="001D03B0" w:rsidP="001D03B0">
            <w:pPr>
              <w:pStyle w:val="ListParagraph"/>
              <w:rPr>
                <w:b/>
                <w:bCs/>
                <w:lang w:val="en-GB"/>
              </w:rPr>
            </w:pPr>
          </w:p>
          <w:p w14:paraId="2B0C998D" w14:textId="4875BBBE" w:rsidR="00E770CD" w:rsidRPr="001D03B0" w:rsidRDefault="001D03B0" w:rsidP="001D03B0">
            <w:pPr>
              <w:pStyle w:val="ListParagraph"/>
              <w:numPr>
                <w:ilvl w:val="0"/>
                <w:numId w:val="7"/>
              </w:numPr>
              <w:rPr>
                <w:b/>
                <w:bCs/>
                <w:lang w:val="en-GB"/>
              </w:rPr>
            </w:pPr>
            <w:r>
              <w:rPr>
                <w:b/>
                <w:bCs/>
                <w:lang w:val="en-GB"/>
              </w:rPr>
              <w:t xml:space="preserve">Project Management: </w:t>
            </w:r>
            <w:r>
              <w:rPr>
                <w:lang w:val="en-GB"/>
              </w:rPr>
              <w:t xml:space="preserve">effective project management to ensure the process is well management, monitored &amp; recognised. All step-by-step model has been created for colleges to follow (see below). </w:t>
            </w:r>
            <w:r w:rsidRPr="001D03B0">
              <w:rPr>
                <w:lang w:val="en-GB"/>
              </w:rPr>
              <w:t xml:space="preserve"> </w:t>
            </w:r>
            <w:r w:rsidRPr="001D03B0">
              <w:rPr>
                <w:b/>
                <w:bCs/>
                <w:lang w:val="en-GB"/>
              </w:rPr>
              <w:t xml:space="preserve"> </w:t>
            </w:r>
          </w:p>
        </w:tc>
      </w:tr>
      <w:tr w:rsidR="00B36BA3" w:rsidRPr="00F103CD" w14:paraId="2920BFC0" w14:textId="77777777" w:rsidTr="002E14D3">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41D60F3E" w14:textId="21AFDECE" w:rsidR="00B36BA3" w:rsidRPr="00F103CD" w:rsidRDefault="00B36BA3" w:rsidP="00B36BA3">
            <w:pPr>
              <w:rPr>
                <w:b/>
                <w:bCs/>
                <w:lang w:val="en-GB"/>
              </w:rPr>
            </w:pPr>
            <w:r w:rsidRPr="00F103CD">
              <w:rPr>
                <w:b/>
                <w:bCs/>
                <w:lang w:val="en-GB"/>
              </w:rPr>
              <w:t xml:space="preserve">Step by step for the implementation </w:t>
            </w:r>
            <w:proofErr w:type="gramStart"/>
            <w:r w:rsidRPr="00F103CD">
              <w:rPr>
                <w:b/>
                <w:bCs/>
                <w:lang w:val="en-GB"/>
              </w:rPr>
              <w:t>of  the</w:t>
            </w:r>
            <w:proofErr w:type="gramEnd"/>
            <w:r w:rsidRPr="00F103CD">
              <w:rPr>
                <w:b/>
                <w:bCs/>
                <w:lang w:val="en-GB"/>
              </w:rPr>
              <w:t xml:space="preserve"> good practice (transferability to other VET college)</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36D1F16D" w14:textId="77777777" w:rsidR="001D03B0" w:rsidRDefault="001D03B0" w:rsidP="001D03B0">
            <w:pPr>
              <w:pStyle w:val="ListParagraph"/>
              <w:numPr>
                <w:ilvl w:val="0"/>
                <w:numId w:val="9"/>
              </w:numPr>
              <w:rPr>
                <w:lang w:val="en-GB"/>
              </w:rPr>
            </w:pPr>
            <w:r>
              <w:rPr>
                <w:lang w:val="en-GB"/>
              </w:rPr>
              <w:t xml:space="preserve">Staff member completes an expression of interest </w:t>
            </w:r>
          </w:p>
          <w:p w14:paraId="5869CBFB" w14:textId="77777777" w:rsidR="001D03B0" w:rsidRDefault="001D03B0" w:rsidP="001D03B0">
            <w:pPr>
              <w:pStyle w:val="ListParagraph"/>
              <w:numPr>
                <w:ilvl w:val="0"/>
                <w:numId w:val="9"/>
              </w:numPr>
              <w:rPr>
                <w:lang w:val="en-GB"/>
              </w:rPr>
            </w:pPr>
            <w:r>
              <w:rPr>
                <w:lang w:val="en-GB"/>
              </w:rPr>
              <w:t xml:space="preserve">Industrial placement providers are investigated </w:t>
            </w:r>
            <w:r w:rsidRPr="001D03B0">
              <w:rPr>
                <w:i/>
                <w:iCs/>
                <w:lang w:val="en-GB"/>
              </w:rPr>
              <w:t>*staff member usually has this pre-identified based on current partnerships</w:t>
            </w:r>
          </w:p>
          <w:p w14:paraId="6B85D019" w14:textId="5DF3D372" w:rsidR="001D03B0" w:rsidRDefault="001D03B0" w:rsidP="001D03B0">
            <w:pPr>
              <w:pStyle w:val="ListParagraph"/>
              <w:numPr>
                <w:ilvl w:val="0"/>
                <w:numId w:val="9"/>
              </w:numPr>
              <w:rPr>
                <w:lang w:val="en-GB"/>
              </w:rPr>
            </w:pPr>
            <w:r>
              <w:rPr>
                <w:lang w:val="en-GB"/>
              </w:rPr>
              <w:t xml:space="preserve">A short project proposal is development &amp; endorsed by Head of Department </w:t>
            </w:r>
          </w:p>
          <w:p w14:paraId="22BD0B5D" w14:textId="2E7ECD33" w:rsidR="001D03B0" w:rsidRDefault="001D03B0" w:rsidP="001D03B0">
            <w:pPr>
              <w:pStyle w:val="ListParagraph"/>
              <w:numPr>
                <w:ilvl w:val="0"/>
                <w:numId w:val="9"/>
              </w:numPr>
              <w:rPr>
                <w:lang w:val="en-GB"/>
              </w:rPr>
            </w:pPr>
            <w:r>
              <w:rPr>
                <w:lang w:val="en-GB"/>
              </w:rPr>
              <w:t xml:space="preserve">Submitted &amp; approved by Project Steering Committee </w:t>
            </w:r>
            <w:r w:rsidR="00F16FAC">
              <w:rPr>
                <w:i/>
                <w:iCs/>
                <w:lang w:val="en-GB"/>
              </w:rPr>
              <w:t xml:space="preserve">*in line with criteria </w:t>
            </w:r>
          </w:p>
          <w:p w14:paraId="484EDA69" w14:textId="77777777" w:rsidR="001D03B0" w:rsidRDefault="001D03B0" w:rsidP="001D03B0">
            <w:pPr>
              <w:pStyle w:val="ListParagraph"/>
              <w:numPr>
                <w:ilvl w:val="0"/>
                <w:numId w:val="9"/>
              </w:numPr>
              <w:rPr>
                <w:lang w:val="en-GB"/>
              </w:rPr>
            </w:pPr>
            <w:r>
              <w:rPr>
                <w:lang w:val="en-GB"/>
              </w:rPr>
              <w:t xml:space="preserve">Dates for placement agreement </w:t>
            </w:r>
          </w:p>
          <w:p w14:paraId="5FC04A35" w14:textId="77777777" w:rsidR="00F16FAC" w:rsidRDefault="001D03B0" w:rsidP="001D03B0">
            <w:pPr>
              <w:pStyle w:val="ListParagraph"/>
              <w:numPr>
                <w:ilvl w:val="0"/>
                <w:numId w:val="9"/>
              </w:numPr>
              <w:rPr>
                <w:lang w:val="en-GB"/>
              </w:rPr>
            </w:pPr>
            <w:proofErr w:type="gramStart"/>
            <w:r>
              <w:rPr>
                <w:lang w:val="en-GB"/>
              </w:rPr>
              <w:t>3-5 day</w:t>
            </w:r>
            <w:proofErr w:type="gramEnd"/>
            <w:r>
              <w:rPr>
                <w:lang w:val="en-GB"/>
              </w:rPr>
              <w:t xml:space="preserve"> industrial placement occurs</w:t>
            </w:r>
          </w:p>
          <w:p w14:paraId="4C097392" w14:textId="77777777" w:rsidR="00F16FAC" w:rsidRDefault="00F16FAC" w:rsidP="001D03B0">
            <w:pPr>
              <w:pStyle w:val="ListParagraph"/>
              <w:numPr>
                <w:ilvl w:val="0"/>
                <w:numId w:val="9"/>
              </w:numPr>
              <w:rPr>
                <w:lang w:val="en-GB"/>
              </w:rPr>
            </w:pPr>
            <w:r>
              <w:rPr>
                <w:lang w:val="en-GB"/>
              </w:rPr>
              <w:t>Staff member completes evaluation report</w:t>
            </w:r>
          </w:p>
          <w:p w14:paraId="4C13A7FF" w14:textId="25192D09" w:rsidR="001D03B0" w:rsidRPr="001D03B0" w:rsidRDefault="00F16FAC" w:rsidP="001D03B0">
            <w:pPr>
              <w:pStyle w:val="ListParagraph"/>
              <w:numPr>
                <w:ilvl w:val="0"/>
                <w:numId w:val="9"/>
              </w:numPr>
              <w:rPr>
                <w:lang w:val="en-GB"/>
              </w:rPr>
            </w:pPr>
            <w:r>
              <w:rPr>
                <w:lang w:val="en-GB"/>
              </w:rPr>
              <w:t>Dissemination presentation delivered to curriculum team</w:t>
            </w:r>
            <w:r w:rsidR="001D03B0">
              <w:rPr>
                <w:lang w:val="en-GB"/>
              </w:rPr>
              <w:t xml:space="preserve"> </w:t>
            </w:r>
          </w:p>
        </w:tc>
      </w:tr>
    </w:tbl>
    <w:p w14:paraId="639AB169" w14:textId="6361EFC2" w:rsidR="00B36BA3" w:rsidRDefault="00B36BA3">
      <w:pPr>
        <w:rPr>
          <w:lang w:val="en-GB"/>
        </w:rPr>
      </w:pPr>
    </w:p>
    <w:p w14:paraId="3F37C071" w14:textId="58DE7628" w:rsidR="00F16FAC" w:rsidRDefault="00F16FAC">
      <w:pPr>
        <w:rPr>
          <w:lang w:val="en-GB"/>
        </w:rPr>
      </w:pPr>
    </w:p>
    <w:p w14:paraId="6967C4D4" w14:textId="4CF6F339" w:rsidR="00F16FAC" w:rsidRDefault="00F16FAC">
      <w:pPr>
        <w:rPr>
          <w:lang w:val="en-GB"/>
        </w:rPr>
      </w:pPr>
    </w:p>
    <w:p w14:paraId="38DDB55D" w14:textId="2C837A97" w:rsidR="00F16FAC" w:rsidRDefault="00F16FAC">
      <w:pPr>
        <w:rPr>
          <w:lang w:val="en-GB"/>
        </w:rPr>
      </w:pPr>
    </w:p>
    <w:p w14:paraId="4B02C979" w14:textId="44F7FFE6" w:rsidR="00F16FAC" w:rsidRDefault="00F16FAC">
      <w:pPr>
        <w:rPr>
          <w:lang w:val="en-GB"/>
        </w:rPr>
      </w:pPr>
    </w:p>
    <w:p w14:paraId="7920E554" w14:textId="7E0AD25B" w:rsidR="00F16FAC" w:rsidRDefault="00F16FAC">
      <w:pPr>
        <w:rPr>
          <w:lang w:val="en-GB"/>
        </w:rPr>
      </w:pPr>
    </w:p>
    <w:p w14:paraId="0034DD3B" w14:textId="0717D0C4" w:rsidR="00F16FAC" w:rsidRDefault="00F16FAC">
      <w:pPr>
        <w:rPr>
          <w:lang w:val="en-GB"/>
        </w:rPr>
      </w:pPr>
    </w:p>
    <w:p w14:paraId="37B0A8C0" w14:textId="0F46A2CA" w:rsidR="00F16FAC" w:rsidRDefault="00F16FAC">
      <w:pPr>
        <w:rPr>
          <w:lang w:val="en-GB"/>
        </w:rPr>
      </w:pPr>
    </w:p>
    <w:p w14:paraId="23DFC9CB" w14:textId="5B4D433E" w:rsidR="00F16FAC" w:rsidRDefault="00F16FAC">
      <w:pPr>
        <w:rPr>
          <w:lang w:val="en-GB"/>
        </w:rPr>
      </w:pPr>
    </w:p>
    <w:p w14:paraId="3E197AD7" w14:textId="728A515C" w:rsidR="00F16FAC" w:rsidRDefault="00F16FAC">
      <w:pPr>
        <w:rPr>
          <w:lang w:val="en-GB"/>
        </w:rPr>
      </w:pPr>
    </w:p>
    <w:tbl>
      <w:tblPr>
        <w:tblW w:w="8779" w:type="dxa"/>
        <w:tblCellMar>
          <w:left w:w="0" w:type="dxa"/>
          <w:right w:w="0" w:type="dxa"/>
        </w:tblCellMar>
        <w:tblLook w:val="0420" w:firstRow="1" w:lastRow="0" w:firstColumn="0" w:lastColumn="0" w:noHBand="0" w:noVBand="1"/>
      </w:tblPr>
      <w:tblGrid>
        <w:gridCol w:w="2825"/>
        <w:gridCol w:w="5954"/>
      </w:tblGrid>
      <w:tr w:rsidR="00F16FAC" w:rsidRPr="00D62A34" w14:paraId="69827589" w14:textId="77777777" w:rsidTr="00813B8F">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679E1B25" w14:textId="77777777" w:rsidR="00F16FAC" w:rsidRPr="00D62A34" w:rsidRDefault="00F16FAC" w:rsidP="00813B8F">
            <w:pPr>
              <w:rPr>
                <w:b/>
                <w:bCs/>
                <w:lang w:val="en-GB"/>
              </w:rPr>
            </w:pPr>
            <w:r w:rsidRPr="00D62A34">
              <w:rPr>
                <w:b/>
                <w:bCs/>
                <w:lang w:val="en-GB"/>
              </w:rPr>
              <w:t>Name of the best practice</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37844CC8" w14:textId="77777777" w:rsidR="00F16FAC" w:rsidRPr="00D62A34" w:rsidRDefault="00F16FAC" w:rsidP="00813B8F">
            <w:pPr>
              <w:rPr>
                <w:lang w:val="en-GB"/>
              </w:rPr>
            </w:pPr>
            <w:r w:rsidRPr="00D62A34">
              <w:rPr>
                <w:lang w:val="en-GB"/>
              </w:rPr>
              <w:t xml:space="preserve">Northern Ireland Colleges </w:t>
            </w:r>
          </w:p>
        </w:tc>
      </w:tr>
      <w:tr w:rsidR="00F16FAC" w:rsidRPr="00D62A34" w14:paraId="08BF0F25" w14:textId="77777777" w:rsidTr="00813B8F">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4CE403A7" w14:textId="77777777" w:rsidR="00F16FAC" w:rsidRPr="00D62A34" w:rsidRDefault="00F16FAC" w:rsidP="00813B8F">
            <w:pPr>
              <w:rPr>
                <w:b/>
                <w:bCs/>
                <w:lang w:val="en-GB"/>
              </w:rPr>
            </w:pPr>
            <w:r w:rsidRPr="00D62A34">
              <w:rPr>
                <w:b/>
                <w:bCs/>
                <w:lang w:val="en-GB"/>
              </w:rPr>
              <w:t>Country</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626CF34F" w14:textId="77777777" w:rsidR="00F16FAC" w:rsidRPr="00D62A34" w:rsidRDefault="00F16FAC" w:rsidP="00813B8F">
            <w:pPr>
              <w:rPr>
                <w:lang w:val="en-GB"/>
              </w:rPr>
            </w:pPr>
            <w:r w:rsidRPr="00D62A34">
              <w:rPr>
                <w:lang w:val="en-GB"/>
              </w:rPr>
              <w:t>Northern Ireland (UK)</w:t>
            </w:r>
          </w:p>
        </w:tc>
      </w:tr>
      <w:tr w:rsidR="00F16FAC" w:rsidRPr="00D62A34" w14:paraId="3CB9E55C" w14:textId="77777777" w:rsidTr="00813B8F">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24B4B212" w14:textId="77777777" w:rsidR="00F16FAC" w:rsidRPr="00D62A34" w:rsidRDefault="00F16FAC" w:rsidP="00813B8F">
            <w:pPr>
              <w:rPr>
                <w:b/>
                <w:bCs/>
                <w:lang w:val="en-GB"/>
              </w:rPr>
            </w:pPr>
            <w:r w:rsidRPr="00D62A34">
              <w:rPr>
                <w:b/>
                <w:bCs/>
                <w:lang w:val="en-GB"/>
              </w:rPr>
              <w:t>Description</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432015C9" w14:textId="7AC68E93" w:rsidR="00F16FAC" w:rsidRPr="00D62A34" w:rsidRDefault="00F16FAC" w:rsidP="00813B8F">
            <w:pPr>
              <w:rPr>
                <w:lang w:val="en-GB"/>
              </w:rPr>
            </w:pPr>
            <w:r w:rsidRPr="00D62A34">
              <w:rPr>
                <w:lang w:val="en-GB"/>
              </w:rPr>
              <w:t xml:space="preserve">Example </w:t>
            </w:r>
            <w:r w:rsidR="00BC69AA" w:rsidRPr="00D62A34">
              <w:rPr>
                <w:lang w:val="en-GB"/>
              </w:rPr>
              <w:t>2</w:t>
            </w:r>
            <w:r w:rsidRPr="00D62A34">
              <w:rPr>
                <w:lang w:val="en-GB"/>
              </w:rPr>
              <w:t xml:space="preserve">: </w:t>
            </w:r>
            <w:r w:rsidR="0044677E" w:rsidRPr="00D62A34">
              <w:rPr>
                <w:lang w:val="en-GB"/>
              </w:rPr>
              <w:t xml:space="preserve">Industry Advisory Board </w:t>
            </w:r>
            <w:r w:rsidRPr="00D62A34">
              <w:rPr>
                <w:lang w:val="en-GB"/>
              </w:rPr>
              <w:t xml:space="preserve"> </w:t>
            </w:r>
          </w:p>
          <w:p w14:paraId="4D45D3ED" w14:textId="77777777" w:rsidR="00BC69AA" w:rsidRPr="00D62A34" w:rsidRDefault="00BC69AA" w:rsidP="00BC69AA">
            <w:pPr>
              <w:rPr>
                <w:lang w:val="en-GB"/>
              </w:rPr>
            </w:pPr>
            <w:r w:rsidRPr="00D62A34">
              <w:rPr>
                <w:lang w:val="en-GB"/>
              </w:rPr>
              <w:t xml:space="preserve">NI Colleges have established Industry Advisory Board’s (IAB) linked to each curriculum school / department. </w:t>
            </w:r>
            <w:r w:rsidRPr="00D62A34">
              <w:rPr>
                <w:lang w:val="en-GB"/>
              </w:rPr>
              <w:t xml:space="preserve">The role of the Industry Advisory Board is to facilitate the exchange of information between public and private companies, academic staff and professional institute’s, with the aim of driving curriculum excellence and industry collaboration in the construction sector. </w:t>
            </w:r>
          </w:p>
          <w:p w14:paraId="3A3A5FF7" w14:textId="4A65B02D" w:rsidR="00BC69AA" w:rsidRPr="00D62A34" w:rsidRDefault="00BC69AA" w:rsidP="00BC69AA">
            <w:pPr>
              <w:rPr>
                <w:lang w:val="en-GB"/>
              </w:rPr>
            </w:pPr>
            <w:r w:rsidRPr="00D62A34">
              <w:rPr>
                <w:lang w:val="en-GB"/>
              </w:rPr>
              <w:t xml:space="preserve">The primary functions of </w:t>
            </w:r>
            <w:r w:rsidRPr="00D62A34">
              <w:rPr>
                <w:lang w:val="en-GB"/>
              </w:rPr>
              <w:t>an IAB are:</w:t>
            </w:r>
          </w:p>
          <w:p w14:paraId="48C10662" w14:textId="77777777" w:rsidR="00BC69AA" w:rsidRPr="00D62A34" w:rsidRDefault="00BC69AA" w:rsidP="00BC69AA">
            <w:pPr>
              <w:pStyle w:val="ListParagraph"/>
              <w:numPr>
                <w:ilvl w:val="0"/>
                <w:numId w:val="12"/>
              </w:numPr>
              <w:rPr>
                <w:lang w:val="en-GB"/>
              </w:rPr>
            </w:pPr>
            <w:r w:rsidRPr="00D62A34">
              <w:rPr>
                <w:lang w:val="en-GB"/>
              </w:rPr>
              <w:t>To inform the curriculum and enhance employability skills</w:t>
            </w:r>
          </w:p>
          <w:p w14:paraId="7955129F" w14:textId="291CCC78" w:rsidR="00BC69AA" w:rsidRPr="00D62A34" w:rsidRDefault="00BC69AA" w:rsidP="00BC69AA">
            <w:pPr>
              <w:pStyle w:val="ListParagraph"/>
              <w:numPr>
                <w:ilvl w:val="0"/>
                <w:numId w:val="12"/>
              </w:numPr>
              <w:rPr>
                <w:lang w:val="en-GB"/>
              </w:rPr>
            </w:pPr>
            <w:r w:rsidRPr="00D62A34">
              <w:rPr>
                <w:lang w:val="en-GB"/>
              </w:rPr>
              <w:t>Embed c</w:t>
            </w:r>
            <w:r w:rsidRPr="00D62A34">
              <w:rPr>
                <w:lang w:val="en-GB"/>
              </w:rPr>
              <w:t xml:space="preserve">ollaboration with industry </w:t>
            </w:r>
            <w:r w:rsidRPr="00D62A34">
              <w:rPr>
                <w:lang w:val="en-GB"/>
              </w:rPr>
              <w:t>across all college departments</w:t>
            </w:r>
          </w:p>
          <w:p w14:paraId="52D68EF5" w14:textId="69B86E1B" w:rsidR="00BC69AA" w:rsidRPr="00D62A34" w:rsidRDefault="00BC69AA" w:rsidP="00BC69AA">
            <w:pPr>
              <w:pStyle w:val="ListParagraph"/>
              <w:numPr>
                <w:ilvl w:val="0"/>
                <w:numId w:val="12"/>
              </w:numPr>
              <w:rPr>
                <w:lang w:val="en-GB"/>
              </w:rPr>
            </w:pPr>
            <w:r w:rsidRPr="00D62A34">
              <w:rPr>
                <w:lang w:val="en-GB"/>
              </w:rPr>
              <w:t xml:space="preserve">Support industry to access bespoke training and R&amp;D services at colleges </w:t>
            </w:r>
          </w:p>
          <w:p w14:paraId="4FDBF4A7" w14:textId="77777777" w:rsidR="00BC69AA" w:rsidRPr="00D62A34" w:rsidRDefault="00BC69AA" w:rsidP="00BC69AA">
            <w:pPr>
              <w:pStyle w:val="ListParagraph"/>
              <w:numPr>
                <w:ilvl w:val="0"/>
                <w:numId w:val="12"/>
              </w:numPr>
              <w:rPr>
                <w:lang w:val="en-GB"/>
              </w:rPr>
            </w:pPr>
            <w:r w:rsidRPr="00D62A34">
              <w:rPr>
                <w:lang w:val="en-GB"/>
              </w:rPr>
              <w:t>Provision of student placements and student assessments</w:t>
            </w:r>
          </w:p>
          <w:p w14:paraId="7FBC6D72" w14:textId="53017D26" w:rsidR="00BC69AA" w:rsidRPr="00D62A34" w:rsidRDefault="00BC69AA" w:rsidP="00BC69AA">
            <w:pPr>
              <w:pStyle w:val="ListParagraph"/>
              <w:numPr>
                <w:ilvl w:val="0"/>
                <w:numId w:val="12"/>
              </w:numPr>
              <w:rPr>
                <w:lang w:val="en-GB"/>
              </w:rPr>
            </w:pPr>
            <w:r w:rsidRPr="00D62A34">
              <w:rPr>
                <w:lang w:val="en-GB"/>
              </w:rPr>
              <w:t>Promotion of new technologies, regulations &amp; professional progression</w:t>
            </w:r>
          </w:p>
          <w:p w14:paraId="10862886" w14:textId="77777777" w:rsidR="00D62A34" w:rsidRDefault="00BC69AA" w:rsidP="00BC69AA">
            <w:pPr>
              <w:rPr>
                <w:lang w:val="en-GB"/>
              </w:rPr>
            </w:pPr>
            <w:r w:rsidRPr="00D62A34">
              <w:rPr>
                <w:lang w:val="en-GB"/>
              </w:rPr>
              <w:t xml:space="preserve">The IAB formally meets twice annually to embed an official and trusted channel of communication between the College and the local </w:t>
            </w:r>
            <w:r w:rsidR="00D62A34">
              <w:rPr>
                <w:lang w:val="en-GB"/>
              </w:rPr>
              <w:t>industry sector e.g. construction / engineering</w:t>
            </w:r>
            <w:r w:rsidRPr="00D62A34">
              <w:rPr>
                <w:lang w:val="en-GB"/>
              </w:rPr>
              <w:t xml:space="preserve">. </w:t>
            </w:r>
          </w:p>
          <w:p w14:paraId="7CCF6DF2" w14:textId="407CFD5A" w:rsidR="00BC69AA" w:rsidRPr="00D62A34" w:rsidRDefault="00BC69AA" w:rsidP="00D62A34">
            <w:pPr>
              <w:rPr>
                <w:b/>
                <w:bCs/>
                <w:lang w:val="en-GB"/>
              </w:rPr>
            </w:pPr>
            <w:r w:rsidRPr="00D62A34">
              <w:rPr>
                <w:lang w:val="en-GB"/>
              </w:rPr>
              <w:t xml:space="preserve">On occasion subgroups are formed to deal with specific issues around training, recruitment and assessment. Collaboration between the industry and College is a two-way process. </w:t>
            </w:r>
          </w:p>
        </w:tc>
      </w:tr>
      <w:tr w:rsidR="00F16FAC" w:rsidRPr="00D62A34" w14:paraId="5B31C0FB" w14:textId="77777777" w:rsidTr="00813B8F">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tcPr>
          <w:p w14:paraId="42A0CB6B" w14:textId="77777777" w:rsidR="00F16FAC" w:rsidRPr="00D62A34" w:rsidRDefault="00F16FAC" w:rsidP="00813B8F">
            <w:pPr>
              <w:rPr>
                <w:b/>
                <w:bCs/>
                <w:lang w:val="en-GB"/>
              </w:rPr>
            </w:pPr>
            <w:r w:rsidRPr="00D62A34">
              <w:rPr>
                <w:b/>
                <w:bCs/>
                <w:lang w:val="en-GB"/>
              </w:rPr>
              <w:t>Target Group</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14:paraId="17AAC013" w14:textId="77777777" w:rsidR="00F16FAC" w:rsidRDefault="00D62A34" w:rsidP="00D62A34">
            <w:pPr>
              <w:pStyle w:val="ListParagraph"/>
              <w:numPr>
                <w:ilvl w:val="0"/>
                <w:numId w:val="14"/>
              </w:numPr>
              <w:rPr>
                <w:lang w:val="en-GB"/>
              </w:rPr>
            </w:pPr>
            <w:r>
              <w:rPr>
                <w:lang w:val="en-GB"/>
              </w:rPr>
              <w:t>Employers</w:t>
            </w:r>
          </w:p>
          <w:p w14:paraId="3368A382" w14:textId="77777777" w:rsidR="00D62A34" w:rsidRDefault="00D62A34" w:rsidP="00D62A34">
            <w:pPr>
              <w:pStyle w:val="ListParagraph"/>
              <w:numPr>
                <w:ilvl w:val="0"/>
                <w:numId w:val="14"/>
              </w:numPr>
              <w:rPr>
                <w:lang w:val="en-GB"/>
              </w:rPr>
            </w:pPr>
            <w:r>
              <w:rPr>
                <w:lang w:val="en-GB"/>
              </w:rPr>
              <w:t xml:space="preserve">Professional Bodies </w:t>
            </w:r>
          </w:p>
          <w:p w14:paraId="26B87545" w14:textId="77777777" w:rsidR="00D62A34" w:rsidRDefault="00D62A34" w:rsidP="00D62A34">
            <w:pPr>
              <w:pStyle w:val="ListParagraph"/>
              <w:numPr>
                <w:ilvl w:val="0"/>
                <w:numId w:val="14"/>
              </w:numPr>
              <w:rPr>
                <w:lang w:val="en-GB"/>
              </w:rPr>
            </w:pPr>
            <w:r>
              <w:rPr>
                <w:lang w:val="en-GB"/>
              </w:rPr>
              <w:t>Teachers / Trainers</w:t>
            </w:r>
          </w:p>
          <w:p w14:paraId="4700D67D" w14:textId="77777777" w:rsidR="00D62A34" w:rsidRDefault="00D62A34" w:rsidP="00D62A34">
            <w:pPr>
              <w:pStyle w:val="ListParagraph"/>
              <w:numPr>
                <w:ilvl w:val="0"/>
                <w:numId w:val="14"/>
              </w:numPr>
              <w:rPr>
                <w:lang w:val="en-GB"/>
              </w:rPr>
            </w:pPr>
            <w:r>
              <w:rPr>
                <w:lang w:val="en-GB"/>
              </w:rPr>
              <w:t>Business support staff</w:t>
            </w:r>
          </w:p>
          <w:p w14:paraId="73157D2B" w14:textId="77777777" w:rsidR="00D62A34" w:rsidRDefault="00D62A34" w:rsidP="00D62A34">
            <w:pPr>
              <w:pStyle w:val="ListParagraph"/>
              <w:numPr>
                <w:ilvl w:val="0"/>
                <w:numId w:val="14"/>
              </w:numPr>
              <w:rPr>
                <w:lang w:val="en-GB"/>
              </w:rPr>
            </w:pPr>
            <w:r>
              <w:rPr>
                <w:lang w:val="en-GB"/>
              </w:rPr>
              <w:lastRenderedPageBreak/>
              <w:t>Students</w:t>
            </w:r>
          </w:p>
          <w:p w14:paraId="3B58DD62" w14:textId="2FE253B1" w:rsidR="00D62A34" w:rsidRPr="00D62A34" w:rsidRDefault="00D62A34" w:rsidP="00D62A34">
            <w:pPr>
              <w:pStyle w:val="ListParagraph"/>
              <w:numPr>
                <w:ilvl w:val="0"/>
                <w:numId w:val="14"/>
              </w:numPr>
              <w:rPr>
                <w:lang w:val="en-GB"/>
              </w:rPr>
            </w:pPr>
            <w:r>
              <w:rPr>
                <w:lang w:val="en-GB"/>
              </w:rPr>
              <w:t xml:space="preserve">Local stakeholders e.g. regional councils </w:t>
            </w:r>
          </w:p>
        </w:tc>
      </w:tr>
      <w:tr w:rsidR="00F16FAC" w:rsidRPr="00D62A34" w14:paraId="16112DA2" w14:textId="77777777" w:rsidTr="00813B8F">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1EC548DC" w14:textId="77777777" w:rsidR="00F16FAC" w:rsidRPr="00D62A34" w:rsidRDefault="00F16FAC" w:rsidP="00813B8F">
            <w:pPr>
              <w:rPr>
                <w:b/>
                <w:bCs/>
                <w:lang w:val="en-GB"/>
              </w:rPr>
            </w:pPr>
            <w:r w:rsidRPr="00D62A34">
              <w:rPr>
                <w:b/>
                <w:bCs/>
                <w:lang w:val="en-GB"/>
              </w:rPr>
              <w:lastRenderedPageBreak/>
              <w:t>Who is involved? How were they motivated to participate?</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4E50FA6D" w14:textId="77777777" w:rsidR="00D62A34" w:rsidRDefault="00D62A34" w:rsidP="00D62A34">
            <w:pPr>
              <w:pStyle w:val="ListParagraph"/>
              <w:numPr>
                <w:ilvl w:val="0"/>
                <w:numId w:val="15"/>
              </w:numPr>
              <w:rPr>
                <w:lang w:val="en-GB"/>
              </w:rPr>
            </w:pPr>
            <w:r>
              <w:rPr>
                <w:b/>
                <w:bCs/>
                <w:lang w:val="en-GB"/>
              </w:rPr>
              <w:t xml:space="preserve">Industry: </w:t>
            </w:r>
            <w:r w:rsidRPr="00D62A34">
              <w:rPr>
                <w:lang w:val="en-GB"/>
              </w:rPr>
              <w:t xml:space="preserve">For industry, it provides a platform for stakeholders to voice their training and skills needs, promoting the continuous alignment of College provision to industry developments and skills challenges in the construction sector. It also enables local </w:t>
            </w:r>
            <w:proofErr w:type="gramStart"/>
            <w:r w:rsidRPr="00D62A34">
              <w:rPr>
                <w:lang w:val="en-GB"/>
              </w:rPr>
              <w:t>employer’s</w:t>
            </w:r>
            <w:proofErr w:type="gramEnd"/>
            <w:r w:rsidRPr="00D62A34">
              <w:rPr>
                <w:lang w:val="en-GB"/>
              </w:rPr>
              <w:t xml:space="preserve"> to make themselves known to students early in their learning journey as a potential employer and enables them to influence and encourage students with the career opportunities available to them.</w:t>
            </w:r>
          </w:p>
          <w:p w14:paraId="191F5199" w14:textId="77777777" w:rsidR="00D62A34" w:rsidRDefault="00D62A34" w:rsidP="00D62A34">
            <w:pPr>
              <w:pStyle w:val="ListParagraph"/>
              <w:rPr>
                <w:lang w:val="en-GB"/>
              </w:rPr>
            </w:pPr>
          </w:p>
          <w:p w14:paraId="3C472A63" w14:textId="14B582F5" w:rsidR="00D62A34" w:rsidRPr="00D62A34" w:rsidRDefault="00D62A34" w:rsidP="00D62A34">
            <w:pPr>
              <w:pStyle w:val="ListParagraph"/>
              <w:numPr>
                <w:ilvl w:val="0"/>
                <w:numId w:val="15"/>
              </w:numPr>
              <w:rPr>
                <w:lang w:val="en-GB"/>
              </w:rPr>
            </w:pPr>
            <w:r>
              <w:rPr>
                <w:b/>
                <w:bCs/>
                <w:lang w:val="en-GB"/>
              </w:rPr>
              <w:t>College</w:t>
            </w:r>
            <w:r w:rsidRPr="00D62A34">
              <w:rPr>
                <w:lang w:val="en-GB"/>
              </w:rPr>
              <w:t>: F</w:t>
            </w:r>
            <w:r w:rsidRPr="00D62A34">
              <w:rPr>
                <w:lang w:val="en-GB"/>
              </w:rPr>
              <w:t xml:space="preserve">rom a College perspective, the close collaboration provides staff with a trusted and dependent network of stakeholders to support interview panels, curriculum validation and College-led events and </w:t>
            </w:r>
            <w:proofErr w:type="spellStart"/>
            <w:r w:rsidRPr="00D62A34">
              <w:rPr>
                <w:lang w:val="en-GB"/>
              </w:rPr>
              <w:t>initiatives.Additionally</w:t>
            </w:r>
            <w:proofErr w:type="spellEnd"/>
            <w:r w:rsidRPr="00D62A34">
              <w:rPr>
                <w:lang w:val="en-GB"/>
              </w:rPr>
              <w:t xml:space="preserve">, it provides immense benefits to young people, supporting the placement of students and recent graduates into local companies. Not only does this create unique learning and local employment opportunities for the young people, but also it supports the drive to tackle local skills and workforce challenges experienced by our industry network. </w:t>
            </w:r>
          </w:p>
          <w:p w14:paraId="1B2FDBD5" w14:textId="116AE97E" w:rsidR="00F16FAC" w:rsidRPr="00D62A34" w:rsidRDefault="00F16FAC" w:rsidP="00D62A34">
            <w:pPr>
              <w:rPr>
                <w:b/>
                <w:bCs/>
                <w:lang w:val="en-GB"/>
              </w:rPr>
            </w:pPr>
          </w:p>
        </w:tc>
      </w:tr>
      <w:tr w:rsidR="00F16FAC" w:rsidRPr="00D62A34" w14:paraId="2E4B322C" w14:textId="77777777" w:rsidTr="00813B8F">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2C105C9F" w14:textId="77777777" w:rsidR="00F16FAC" w:rsidRPr="00D62A34" w:rsidRDefault="00F16FAC" w:rsidP="00813B8F">
            <w:pPr>
              <w:rPr>
                <w:b/>
                <w:bCs/>
                <w:lang w:val="en-GB"/>
              </w:rPr>
            </w:pPr>
            <w:r w:rsidRPr="00D62A34">
              <w:rPr>
                <w:b/>
                <w:bCs/>
                <w:lang w:val="en-GB"/>
              </w:rPr>
              <w:t xml:space="preserve">Benefits </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050B1FF6" w14:textId="5323D029" w:rsidR="00BC69AA" w:rsidRPr="00D62A34" w:rsidRDefault="00BC69AA" w:rsidP="00BC69AA">
            <w:pPr>
              <w:rPr>
                <w:lang w:val="en-GB"/>
              </w:rPr>
            </w:pPr>
            <w:r w:rsidRPr="00D62A34">
              <w:rPr>
                <w:lang w:val="en-GB"/>
              </w:rPr>
              <w:t xml:space="preserve">The primary benefits of </w:t>
            </w:r>
            <w:r w:rsidRPr="00D62A34">
              <w:rPr>
                <w:lang w:val="en-GB"/>
              </w:rPr>
              <w:t xml:space="preserve">an IAB include: </w:t>
            </w:r>
          </w:p>
          <w:p w14:paraId="7FCC22E6" w14:textId="623FC651" w:rsidR="00180701" w:rsidRPr="00180701" w:rsidRDefault="00180701" w:rsidP="00180701">
            <w:pPr>
              <w:pStyle w:val="ListParagraph"/>
              <w:numPr>
                <w:ilvl w:val="0"/>
                <w:numId w:val="10"/>
              </w:numPr>
              <w:rPr>
                <w:lang w:val="en-GB"/>
              </w:rPr>
            </w:pPr>
            <w:r>
              <w:rPr>
                <w:lang w:val="en-GB"/>
              </w:rPr>
              <w:t>P</w:t>
            </w:r>
            <w:r w:rsidRPr="00180701">
              <w:rPr>
                <w:lang w:val="en-GB"/>
              </w:rPr>
              <w:t>romoting closer academic and industrial collaboration</w:t>
            </w:r>
          </w:p>
          <w:p w14:paraId="5563CEC2" w14:textId="428B0153" w:rsidR="00180701" w:rsidRPr="00180701" w:rsidRDefault="00180701" w:rsidP="00180701">
            <w:pPr>
              <w:pStyle w:val="ListParagraph"/>
              <w:numPr>
                <w:ilvl w:val="0"/>
                <w:numId w:val="10"/>
              </w:numPr>
              <w:rPr>
                <w:lang w:val="en-GB"/>
              </w:rPr>
            </w:pPr>
            <w:r>
              <w:rPr>
                <w:lang w:val="en-GB"/>
              </w:rPr>
              <w:t>W</w:t>
            </w:r>
            <w:r w:rsidRPr="00180701">
              <w:rPr>
                <w:lang w:val="en-GB"/>
              </w:rPr>
              <w:t>orking with academics to develop and enhance courses in line with industry's standards and needs</w:t>
            </w:r>
          </w:p>
          <w:p w14:paraId="16D5C35D" w14:textId="6F94D3B3" w:rsidR="00BC69AA" w:rsidRDefault="00BC69AA" w:rsidP="00BC69AA">
            <w:pPr>
              <w:pStyle w:val="ListParagraph"/>
              <w:numPr>
                <w:ilvl w:val="0"/>
                <w:numId w:val="10"/>
              </w:numPr>
              <w:rPr>
                <w:lang w:val="en-GB"/>
              </w:rPr>
            </w:pPr>
            <w:r w:rsidRPr="00D62A34">
              <w:rPr>
                <w:lang w:val="en-GB"/>
              </w:rPr>
              <w:t>Identification of specific training needs</w:t>
            </w:r>
            <w:r w:rsidR="00D62A34">
              <w:rPr>
                <w:lang w:val="en-GB"/>
              </w:rPr>
              <w:t xml:space="preserve"> from industry</w:t>
            </w:r>
          </w:p>
          <w:p w14:paraId="33F2682D" w14:textId="2675368C" w:rsidR="00D62A34" w:rsidRPr="00D62A34" w:rsidRDefault="00D62A34" w:rsidP="00BC69AA">
            <w:pPr>
              <w:pStyle w:val="ListParagraph"/>
              <w:numPr>
                <w:ilvl w:val="0"/>
                <w:numId w:val="10"/>
              </w:numPr>
              <w:rPr>
                <w:lang w:val="en-GB"/>
              </w:rPr>
            </w:pPr>
            <w:r>
              <w:rPr>
                <w:lang w:val="en-GB"/>
              </w:rPr>
              <w:t>Co-development of curriculum &amp; apprenticeships</w:t>
            </w:r>
          </w:p>
          <w:p w14:paraId="21B47398" w14:textId="0196B660" w:rsidR="00BC69AA" w:rsidRPr="00D62A34" w:rsidRDefault="00BC69AA" w:rsidP="00BC69AA">
            <w:pPr>
              <w:pStyle w:val="ListParagraph"/>
              <w:numPr>
                <w:ilvl w:val="0"/>
                <w:numId w:val="10"/>
              </w:numPr>
              <w:rPr>
                <w:lang w:val="en-GB"/>
              </w:rPr>
            </w:pPr>
            <w:r w:rsidRPr="00D62A34">
              <w:rPr>
                <w:lang w:val="en-GB"/>
              </w:rPr>
              <w:t>Inform the curriculum on academic programmes</w:t>
            </w:r>
          </w:p>
          <w:p w14:paraId="22C35986" w14:textId="749BA3F2" w:rsidR="00BC69AA" w:rsidRPr="00D62A34" w:rsidRDefault="00BC69AA" w:rsidP="00BC69AA">
            <w:pPr>
              <w:pStyle w:val="ListParagraph"/>
              <w:numPr>
                <w:ilvl w:val="0"/>
                <w:numId w:val="10"/>
              </w:numPr>
              <w:rPr>
                <w:lang w:val="en-GB"/>
              </w:rPr>
            </w:pPr>
            <w:r w:rsidRPr="00D62A34">
              <w:rPr>
                <w:lang w:val="en-GB"/>
              </w:rPr>
              <w:t>Provide work placement opportunities for students</w:t>
            </w:r>
          </w:p>
          <w:p w14:paraId="41E914DD" w14:textId="1AF95A08" w:rsidR="00BC69AA" w:rsidRPr="00D62A34" w:rsidRDefault="00BC69AA" w:rsidP="00BC69AA">
            <w:pPr>
              <w:pStyle w:val="ListParagraph"/>
              <w:numPr>
                <w:ilvl w:val="0"/>
                <w:numId w:val="10"/>
              </w:numPr>
              <w:rPr>
                <w:lang w:val="en-GB"/>
              </w:rPr>
            </w:pPr>
            <w:r w:rsidRPr="00D62A34">
              <w:rPr>
                <w:lang w:val="en-GB"/>
              </w:rPr>
              <w:t xml:space="preserve">Support the college with professional accreditation </w:t>
            </w:r>
            <w:r w:rsidR="00D62A34">
              <w:rPr>
                <w:lang w:val="en-GB"/>
              </w:rPr>
              <w:t xml:space="preserve">/ validation of qualifications </w:t>
            </w:r>
          </w:p>
          <w:p w14:paraId="3373CDF1" w14:textId="77777777" w:rsidR="00D62A34" w:rsidRDefault="00D62A34" w:rsidP="00BC69AA">
            <w:pPr>
              <w:pStyle w:val="ListParagraph"/>
              <w:numPr>
                <w:ilvl w:val="0"/>
                <w:numId w:val="10"/>
              </w:numPr>
              <w:rPr>
                <w:lang w:val="en-GB"/>
              </w:rPr>
            </w:pPr>
            <w:r>
              <w:rPr>
                <w:lang w:val="en-GB"/>
              </w:rPr>
              <w:t>Industry can support the a</w:t>
            </w:r>
            <w:r w:rsidR="00BC69AA" w:rsidRPr="00D62A34">
              <w:rPr>
                <w:lang w:val="en-GB"/>
              </w:rPr>
              <w:t xml:space="preserve">ssessment of student performance in industry </w:t>
            </w:r>
          </w:p>
          <w:p w14:paraId="25D2348F" w14:textId="48F3F99B" w:rsidR="00BC69AA" w:rsidRPr="00D62A34" w:rsidRDefault="00D62A34" w:rsidP="00BC69AA">
            <w:pPr>
              <w:pStyle w:val="ListParagraph"/>
              <w:numPr>
                <w:ilvl w:val="0"/>
                <w:numId w:val="10"/>
              </w:numPr>
              <w:rPr>
                <w:lang w:val="en-GB"/>
              </w:rPr>
            </w:pPr>
            <w:r w:rsidRPr="00D62A34">
              <w:rPr>
                <w:lang w:val="en-GB"/>
              </w:rPr>
              <w:t>E</w:t>
            </w:r>
            <w:r w:rsidR="00BC69AA" w:rsidRPr="00D62A34">
              <w:rPr>
                <w:lang w:val="en-GB"/>
              </w:rPr>
              <w:t>mployability</w:t>
            </w:r>
            <w:r>
              <w:rPr>
                <w:lang w:val="en-GB"/>
              </w:rPr>
              <w:t xml:space="preserve"> opportunities for learners</w:t>
            </w:r>
            <w:r w:rsidR="00162D16">
              <w:rPr>
                <w:lang w:val="en-GB"/>
              </w:rPr>
              <w:t xml:space="preserve"> / student visits </w:t>
            </w:r>
          </w:p>
          <w:p w14:paraId="34061087" w14:textId="77777777" w:rsidR="00F16FAC" w:rsidRDefault="00BC69AA" w:rsidP="00BC69AA">
            <w:pPr>
              <w:pStyle w:val="ListParagraph"/>
              <w:numPr>
                <w:ilvl w:val="0"/>
                <w:numId w:val="10"/>
              </w:numPr>
              <w:rPr>
                <w:lang w:val="en-GB"/>
              </w:rPr>
            </w:pPr>
            <w:r w:rsidRPr="00D62A34">
              <w:rPr>
                <w:lang w:val="en-GB"/>
              </w:rPr>
              <w:t>Support for college events and initiatives</w:t>
            </w:r>
          </w:p>
          <w:p w14:paraId="62D6D3B8" w14:textId="77777777" w:rsidR="00D62A34" w:rsidRDefault="00D62A34" w:rsidP="00BC69AA">
            <w:pPr>
              <w:pStyle w:val="ListParagraph"/>
              <w:numPr>
                <w:ilvl w:val="0"/>
                <w:numId w:val="10"/>
              </w:numPr>
              <w:rPr>
                <w:lang w:val="en-GB"/>
              </w:rPr>
            </w:pPr>
            <w:r>
              <w:rPr>
                <w:lang w:val="en-GB"/>
              </w:rPr>
              <w:t xml:space="preserve">Scholarship &amp; bursary programmes </w:t>
            </w:r>
          </w:p>
          <w:p w14:paraId="1A120E1C" w14:textId="77777777" w:rsidR="00D62A34" w:rsidRDefault="00D62A34" w:rsidP="00BC69AA">
            <w:pPr>
              <w:pStyle w:val="ListParagraph"/>
              <w:numPr>
                <w:ilvl w:val="0"/>
                <w:numId w:val="10"/>
              </w:numPr>
              <w:rPr>
                <w:lang w:val="en-GB"/>
              </w:rPr>
            </w:pPr>
            <w:r>
              <w:rPr>
                <w:lang w:val="en-GB"/>
              </w:rPr>
              <w:lastRenderedPageBreak/>
              <w:t xml:space="preserve">Opportunity for local stakeholders to inform the college of regional projects at the development stage e.g. infrastructure plans </w:t>
            </w:r>
          </w:p>
          <w:p w14:paraId="55977408" w14:textId="06E1A8B6" w:rsidR="00162D16" w:rsidRPr="00162D16" w:rsidRDefault="00162D16" w:rsidP="00162D16">
            <w:pPr>
              <w:ind w:left="360"/>
              <w:rPr>
                <w:lang w:val="en-GB"/>
              </w:rPr>
            </w:pPr>
          </w:p>
        </w:tc>
      </w:tr>
      <w:tr w:rsidR="00F16FAC" w:rsidRPr="00D62A34" w14:paraId="661C43E3" w14:textId="77777777" w:rsidTr="00813B8F">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15D07E9B" w14:textId="77777777" w:rsidR="00F16FAC" w:rsidRPr="00D62A34" w:rsidRDefault="00F16FAC" w:rsidP="00813B8F">
            <w:pPr>
              <w:rPr>
                <w:b/>
                <w:bCs/>
                <w:lang w:val="en-GB"/>
              </w:rPr>
            </w:pPr>
            <w:r w:rsidRPr="00D62A34">
              <w:rPr>
                <w:b/>
                <w:bCs/>
                <w:lang w:val="en-GB"/>
              </w:rPr>
              <w:lastRenderedPageBreak/>
              <w:t>Challenges and how they were overcome</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3A715B5A" w14:textId="77777777" w:rsidR="00180701" w:rsidRPr="00180701" w:rsidRDefault="00180701" w:rsidP="00180701">
            <w:pPr>
              <w:rPr>
                <w:b/>
                <w:bCs/>
                <w:lang w:val="en-GB"/>
              </w:rPr>
            </w:pPr>
            <w:r w:rsidRPr="00180701">
              <w:rPr>
                <w:b/>
                <w:bCs/>
                <w:lang w:val="en-GB"/>
              </w:rPr>
              <w:t xml:space="preserve">Ensuring productive / structured meetings </w:t>
            </w:r>
          </w:p>
          <w:p w14:paraId="22358C2A" w14:textId="13B32377" w:rsidR="00180701" w:rsidRPr="00180701" w:rsidRDefault="00180701" w:rsidP="00180701">
            <w:pPr>
              <w:pStyle w:val="ListParagraph"/>
              <w:numPr>
                <w:ilvl w:val="0"/>
                <w:numId w:val="18"/>
              </w:numPr>
              <w:rPr>
                <w:b/>
                <w:bCs/>
                <w:lang w:val="en-GB"/>
              </w:rPr>
            </w:pPr>
            <w:r w:rsidRPr="00180701">
              <w:rPr>
                <w:lang w:val="en-GB"/>
              </w:rPr>
              <w:t>Appointing a chair/secretary</w:t>
            </w:r>
            <w:r>
              <w:rPr>
                <w:lang w:val="en-GB"/>
              </w:rPr>
              <w:t xml:space="preserve"> </w:t>
            </w:r>
          </w:p>
          <w:p w14:paraId="58DD8474" w14:textId="13C11508" w:rsidR="00180701" w:rsidRPr="00180701" w:rsidRDefault="00180701" w:rsidP="00D62A34">
            <w:pPr>
              <w:pStyle w:val="ListParagraph"/>
              <w:numPr>
                <w:ilvl w:val="0"/>
                <w:numId w:val="16"/>
              </w:numPr>
              <w:rPr>
                <w:b/>
                <w:bCs/>
                <w:lang w:val="en-GB"/>
              </w:rPr>
            </w:pPr>
            <w:r>
              <w:rPr>
                <w:lang w:val="en-GB"/>
              </w:rPr>
              <w:t xml:space="preserve">Developing terms of reference for the group &amp; identifying roles &amp; responsibilities </w:t>
            </w:r>
            <w:bookmarkStart w:id="0" w:name="_GoBack"/>
            <w:bookmarkEnd w:id="0"/>
            <w:r>
              <w:rPr>
                <w:lang w:val="en-GB"/>
              </w:rPr>
              <w:t>of members, chair etc</w:t>
            </w:r>
          </w:p>
          <w:p w14:paraId="1BEA8F0A" w14:textId="525D1AE4" w:rsidR="00F16FAC" w:rsidRPr="00180701" w:rsidRDefault="00180701" w:rsidP="00D62A34">
            <w:pPr>
              <w:pStyle w:val="ListParagraph"/>
              <w:numPr>
                <w:ilvl w:val="0"/>
                <w:numId w:val="16"/>
              </w:numPr>
              <w:rPr>
                <w:b/>
                <w:bCs/>
                <w:lang w:val="en-GB"/>
              </w:rPr>
            </w:pPr>
            <w:r>
              <w:rPr>
                <w:lang w:val="en-GB"/>
              </w:rPr>
              <w:t>standardised agenda etc</w:t>
            </w:r>
          </w:p>
          <w:p w14:paraId="60D1A7B9" w14:textId="327A6266" w:rsidR="00180701" w:rsidRPr="00D62A34" w:rsidRDefault="00180701" w:rsidP="00D62A34">
            <w:pPr>
              <w:pStyle w:val="ListParagraph"/>
              <w:numPr>
                <w:ilvl w:val="0"/>
                <w:numId w:val="16"/>
              </w:numPr>
              <w:rPr>
                <w:b/>
                <w:bCs/>
                <w:lang w:val="en-GB"/>
              </w:rPr>
            </w:pPr>
            <w:r>
              <w:rPr>
                <w:lang w:val="en-GB"/>
              </w:rPr>
              <w:t xml:space="preserve">Agreeing meeting schedule at the outset </w:t>
            </w:r>
          </w:p>
        </w:tc>
      </w:tr>
      <w:tr w:rsidR="00F16FAC" w:rsidRPr="00D62A34" w14:paraId="600CC0B2" w14:textId="77777777" w:rsidTr="00813B8F">
        <w:trPr>
          <w:trHeight w:val="618"/>
        </w:trPr>
        <w:tc>
          <w:tcPr>
            <w:tcW w:w="2825" w:type="dxa"/>
            <w:tcBorders>
              <w:top w:val="single" w:sz="8" w:space="0" w:color="000000"/>
              <w:left w:val="single" w:sz="8" w:space="0" w:color="000000"/>
              <w:bottom w:val="single" w:sz="8" w:space="0" w:color="000000"/>
              <w:right w:val="single" w:sz="8" w:space="0" w:color="000000"/>
            </w:tcBorders>
            <w:shd w:val="clear" w:color="auto" w:fill="92D050"/>
            <w:tcMar>
              <w:top w:w="72" w:type="dxa"/>
              <w:left w:w="144" w:type="dxa"/>
              <w:bottom w:w="72" w:type="dxa"/>
              <w:right w:w="144" w:type="dxa"/>
            </w:tcMar>
            <w:hideMark/>
          </w:tcPr>
          <w:p w14:paraId="656559F1" w14:textId="77777777" w:rsidR="00F16FAC" w:rsidRPr="00D62A34" w:rsidRDefault="00F16FAC" w:rsidP="00813B8F">
            <w:pPr>
              <w:rPr>
                <w:b/>
                <w:bCs/>
                <w:lang w:val="en-GB"/>
              </w:rPr>
            </w:pPr>
            <w:r w:rsidRPr="00D62A34">
              <w:rPr>
                <w:b/>
                <w:bCs/>
                <w:lang w:val="en-GB"/>
              </w:rPr>
              <w:t xml:space="preserve">Step by step for the implementation </w:t>
            </w:r>
            <w:proofErr w:type="gramStart"/>
            <w:r w:rsidRPr="00D62A34">
              <w:rPr>
                <w:b/>
                <w:bCs/>
                <w:lang w:val="en-GB"/>
              </w:rPr>
              <w:t>of  the</w:t>
            </w:r>
            <w:proofErr w:type="gramEnd"/>
            <w:r w:rsidRPr="00D62A34">
              <w:rPr>
                <w:b/>
                <w:bCs/>
                <w:lang w:val="en-GB"/>
              </w:rPr>
              <w:t xml:space="preserve"> good practice (transferability to other VET college)</w:t>
            </w:r>
          </w:p>
        </w:tc>
        <w:tc>
          <w:tcPr>
            <w:tcW w:w="5954"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58E08BC5" w14:textId="0624D03E" w:rsidR="00F16FAC" w:rsidRDefault="00162D16" w:rsidP="00162D16">
            <w:pPr>
              <w:pStyle w:val="ListParagraph"/>
              <w:numPr>
                <w:ilvl w:val="0"/>
                <w:numId w:val="17"/>
              </w:numPr>
              <w:rPr>
                <w:lang w:val="en-GB"/>
              </w:rPr>
            </w:pPr>
            <w:r>
              <w:rPr>
                <w:lang w:val="en-GB"/>
              </w:rPr>
              <w:t xml:space="preserve">Agree a curriculum / industrial area e.g. construction </w:t>
            </w:r>
          </w:p>
          <w:p w14:paraId="17CAA52F" w14:textId="14B238AC" w:rsidR="00162D16" w:rsidRDefault="00162D16" w:rsidP="00162D16">
            <w:pPr>
              <w:pStyle w:val="ListParagraph"/>
              <w:numPr>
                <w:ilvl w:val="0"/>
                <w:numId w:val="17"/>
              </w:numPr>
              <w:rPr>
                <w:lang w:val="en-GB"/>
              </w:rPr>
            </w:pPr>
            <w:r>
              <w:rPr>
                <w:lang w:val="en-GB"/>
              </w:rPr>
              <w:t xml:space="preserve">Brainstorm potential members (public, private, professional institutes etc) and include </w:t>
            </w:r>
            <w:proofErr w:type="spellStart"/>
            <w:r>
              <w:rPr>
                <w:lang w:val="en-GB"/>
              </w:rPr>
              <w:t>atleast</w:t>
            </w:r>
            <w:proofErr w:type="spellEnd"/>
            <w:r>
              <w:rPr>
                <w:lang w:val="en-GB"/>
              </w:rPr>
              <w:t xml:space="preserve"> 10 external members </w:t>
            </w:r>
          </w:p>
          <w:p w14:paraId="47A34E1A" w14:textId="04F2B770" w:rsidR="00162D16" w:rsidRDefault="00162D16" w:rsidP="00162D16">
            <w:pPr>
              <w:pStyle w:val="ListParagraph"/>
              <w:numPr>
                <w:ilvl w:val="0"/>
                <w:numId w:val="17"/>
              </w:numPr>
              <w:rPr>
                <w:lang w:val="en-GB"/>
              </w:rPr>
            </w:pPr>
            <w:r>
              <w:rPr>
                <w:lang w:val="en-GB"/>
              </w:rPr>
              <w:t>Establish objectives for IAB</w:t>
            </w:r>
          </w:p>
          <w:p w14:paraId="521583E8" w14:textId="62D78C8D" w:rsidR="00162D16" w:rsidRDefault="00162D16" w:rsidP="00162D16">
            <w:pPr>
              <w:pStyle w:val="ListParagraph"/>
              <w:numPr>
                <w:ilvl w:val="0"/>
                <w:numId w:val="17"/>
              </w:numPr>
              <w:rPr>
                <w:lang w:val="en-GB"/>
              </w:rPr>
            </w:pPr>
            <w:r>
              <w:rPr>
                <w:lang w:val="en-GB"/>
              </w:rPr>
              <w:t>Distribute IAB invitation letter</w:t>
            </w:r>
          </w:p>
          <w:p w14:paraId="78F431BF" w14:textId="3FA5B188" w:rsidR="00162D16" w:rsidRDefault="00162D16" w:rsidP="00162D16">
            <w:pPr>
              <w:pStyle w:val="ListParagraph"/>
              <w:numPr>
                <w:ilvl w:val="0"/>
                <w:numId w:val="17"/>
              </w:numPr>
              <w:rPr>
                <w:lang w:val="en-GB"/>
              </w:rPr>
            </w:pPr>
            <w:r>
              <w:rPr>
                <w:lang w:val="en-GB"/>
              </w:rPr>
              <w:t xml:space="preserve">Finalise IAB membership </w:t>
            </w:r>
          </w:p>
          <w:p w14:paraId="7FAC6682" w14:textId="6800BF2B" w:rsidR="00162D16" w:rsidRDefault="00162D16" w:rsidP="00162D16">
            <w:pPr>
              <w:pStyle w:val="ListParagraph"/>
              <w:numPr>
                <w:ilvl w:val="0"/>
                <w:numId w:val="17"/>
              </w:numPr>
              <w:rPr>
                <w:lang w:val="en-GB"/>
              </w:rPr>
            </w:pPr>
            <w:r>
              <w:rPr>
                <w:lang w:val="en-GB"/>
              </w:rPr>
              <w:t xml:space="preserve">Agree IAB schedule of meetings &amp; agenda </w:t>
            </w:r>
          </w:p>
          <w:p w14:paraId="6A36274B" w14:textId="77777777" w:rsidR="00162D16" w:rsidRDefault="00162D16" w:rsidP="00162D16">
            <w:pPr>
              <w:pStyle w:val="ListParagraph"/>
              <w:numPr>
                <w:ilvl w:val="0"/>
                <w:numId w:val="17"/>
              </w:numPr>
              <w:rPr>
                <w:lang w:val="en-GB"/>
              </w:rPr>
            </w:pPr>
            <w:r>
              <w:rPr>
                <w:lang w:val="en-GB"/>
              </w:rPr>
              <w:t xml:space="preserve">Establish IAB terms of reference </w:t>
            </w:r>
          </w:p>
          <w:p w14:paraId="5058EDB8" w14:textId="4020D7AE" w:rsidR="00162D16" w:rsidRDefault="00162D16" w:rsidP="00162D16">
            <w:pPr>
              <w:pStyle w:val="ListParagraph"/>
              <w:numPr>
                <w:ilvl w:val="0"/>
                <w:numId w:val="17"/>
              </w:numPr>
              <w:rPr>
                <w:lang w:val="en-GB"/>
              </w:rPr>
            </w:pPr>
            <w:r>
              <w:rPr>
                <w:lang w:val="en-GB"/>
              </w:rPr>
              <w:t xml:space="preserve">Appoint IAB Chair &amp; </w:t>
            </w:r>
            <w:r w:rsidRPr="00162D16">
              <w:rPr>
                <w:lang w:val="en-GB"/>
              </w:rPr>
              <w:t>Secretary</w:t>
            </w:r>
          </w:p>
          <w:p w14:paraId="37504272" w14:textId="77777777" w:rsidR="00162D16" w:rsidRDefault="00162D16" w:rsidP="00162D16">
            <w:pPr>
              <w:pStyle w:val="ListParagraph"/>
              <w:numPr>
                <w:ilvl w:val="0"/>
                <w:numId w:val="17"/>
              </w:numPr>
              <w:rPr>
                <w:lang w:val="en-GB"/>
              </w:rPr>
            </w:pPr>
            <w:r>
              <w:rPr>
                <w:lang w:val="en-GB"/>
              </w:rPr>
              <w:t xml:space="preserve">IAB meeting </w:t>
            </w:r>
          </w:p>
          <w:p w14:paraId="4D16719F" w14:textId="77777777" w:rsidR="00162D16" w:rsidRDefault="00162D16" w:rsidP="00162D16">
            <w:pPr>
              <w:pStyle w:val="ListParagraph"/>
              <w:numPr>
                <w:ilvl w:val="0"/>
                <w:numId w:val="17"/>
              </w:numPr>
              <w:rPr>
                <w:lang w:val="en-GB"/>
              </w:rPr>
            </w:pPr>
            <w:r>
              <w:rPr>
                <w:lang w:val="en-GB"/>
              </w:rPr>
              <w:t xml:space="preserve">Minutes distributed </w:t>
            </w:r>
          </w:p>
          <w:p w14:paraId="2C08936E" w14:textId="322457EF" w:rsidR="00162D16" w:rsidRPr="00162D16" w:rsidRDefault="00162D16" w:rsidP="00162D16">
            <w:pPr>
              <w:pStyle w:val="ListParagraph"/>
              <w:numPr>
                <w:ilvl w:val="0"/>
                <w:numId w:val="17"/>
              </w:numPr>
              <w:rPr>
                <w:lang w:val="en-GB"/>
              </w:rPr>
            </w:pPr>
            <w:r>
              <w:rPr>
                <w:lang w:val="en-GB"/>
              </w:rPr>
              <w:t xml:space="preserve">Evaluate effectiveness </w:t>
            </w:r>
          </w:p>
        </w:tc>
      </w:tr>
    </w:tbl>
    <w:p w14:paraId="3F602CA9" w14:textId="03205C66" w:rsidR="00F16FAC" w:rsidRPr="00F103CD" w:rsidRDefault="00F16FAC">
      <w:pPr>
        <w:rPr>
          <w:lang w:val="en-GB"/>
        </w:rPr>
      </w:pPr>
      <w:r>
        <w:rPr>
          <w:lang w:val="en-GB"/>
        </w:rPr>
        <w:t xml:space="preserve"> </w:t>
      </w:r>
    </w:p>
    <w:sectPr w:rsidR="00F16FAC" w:rsidRPr="00F103C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6014B" w14:textId="77777777" w:rsidR="00157B69" w:rsidRDefault="00157B69" w:rsidP="00B36BA3">
      <w:pPr>
        <w:spacing w:after="0" w:line="240" w:lineRule="auto"/>
      </w:pPr>
      <w:r>
        <w:separator/>
      </w:r>
    </w:p>
  </w:endnote>
  <w:endnote w:type="continuationSeparator" w:id="0">
    <w:p w14:paraId="0389C567" w14:textId="77777777" w:rsidR="00157B69" w:rsidRDefault="00157B69" w:rsidP="00B3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6FED3" w14:textId="77777777" w:rsidR="00157B69" w:rsidRDefault="00157B69" w:rsidP="00B36BA3">
      <w:pPr>
        <w:spacing w:after="0" w:line="240" w:lineRule="auto"/>
      </w:pPr>
      <w:r>
        <w:separator/>
      </w:r>
    </w:p>
  </w:footnote>
  <w:footnote w:type="continuationSeparator" w:id="0">
    <w:p w14:paraId="25AED264" w14:textId="77777777" w:rsidR="00157B69" w:rsidRDefault="00157B69" w:rsidP="00B3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FB7D6" w14:textId="4D86AA81" w:rsidR="00B36BA3" w:rsidRDefault="00B36BA3">
    <w:pPr>
      <w:pStyle w:val="Header"/>
    </w:pPr>
    <w:r>
      <w:rPr>
        <w:noProof/>
        <w:lang w:val="en-GB" w:eastAsia="en-GB"/>
      </w:rPr>
      <w:drawing>
        <wp:inline distT="0" distB="0" distL="0" distR="0" wp14:anchorId="111BDEEA" wp14:editId="7BA6EB87">
          <wp:extent cx="1795849" cy="1095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3 blue.png"/>
                  <pic:cNvPicPr/>
                </pic:nvPicPr>
                <pic:blipFill>
                  <a:blip r:embed="rId1">
                    <a:extLst>
                      <a:ext uri="{28A0092B-C50C-407E-A947-70E740481C1C}">
                        <a14:useLocalDpi xmlns:a14="http://schemas.microsoft.com/office/drawing/2010/main" val="0"/>
                      </a:ext>
                    </a:extLst>
                  </a:blip>
                  <a:stretch>
                    <a:fillRect/>
                  </a:stretch>
                </pic:blipFill>
                <pic:spPr>
                  <a:xfrm>
                    <a:off x="0" y="0"/>
                    <a:ext cx="1800670" cy="1098316"/>
                  </a:xfrm>
                  <a:prstGeom prst="rect">
                    <a:avLst/>
                  </a:prstGeom>
                </pic:spPr>
              </pic:pic>
            </a:graphicData>
          </a:graphic>
        </wp:inline>
      </w:drawing>
    </w:r>
    <w:r>
      <w:t xml:space="preserve">                  </w:t>
    </w:r>
    <w:r>
      <w:rPr>
        <w:noProof/>
        <w:lang w:val="en-GB" w:eastAsia="en-GB"/>
      </w:rPr>
      <w:drawing>
        <wp:inline distT="0" distB="0" distL="0" distR="0" wp14:anchorId="4247E277" wp14:editId="71E54383">
          <wp:extent cx="2905125" cy="633361"/>
          <wp:effectExtent l="0" t="0" r="0" b="0"/>
          <wp:docPr id="2" name="Imagen 2" descr="Imagen que contiene exterior, ciel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rasmus oficial.png"/>
                  <pic:cNvPicPr/>
                </pic:nvPicPr>
                <pic:blipFill>
                  <a:blip r:embed="rId2">
                    <a:extLst>
                      <a:ext uri="{28A0092B-C50C-407E-A947-70E740481C1C}">
                        <a14:useLocalDpi xmlns:a14="http://schemas.microsoft.com/office/drawing/2010/main" val="0"/>
                      </a:ext>
                    </a:extLst>
                  </a:blip>
                  <a:stretch>
                    <a:fillRect/>
                  </a:stretch>
                </pic:blipFill>
                <pic:spPr>
                  <a:xfrm>
                    <a:off x="0" y="0"/>
                    <a:ext cx="2930331" cy="638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4FAC"/>
    <w:multiLevelType w:val="hybridMultilevel"/>
    <w:tmpl w:val="8804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04B97"/>
    <w:multiLevelType w:val="hybridMultilevel"/>
    <w:tmpl w:val="6E1EEE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B53DE"/>
    <w:multiLevelType w:val="hybridMultilevel"/>
    <w:tmpl w:val="5B1CBE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D73C0F"/>
    <w:multiLevelType w:val="hybridMultilevel"/>
    <w:tmpl w:val="ABF0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34D71"/>
    <w:multiLevelType w:val="hybridMultilevel"/>
    <w:tmpl w:val="7480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A6D67"/>
    <w:multiLevelType w:val="hybridMultilevel"/>
    <w:tmpl w:val="B906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03391"/>
    <w:multiLevelType w:val="hybridMultilevel"/>
    <w:tmpl w:val="18BE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6389F"/>
    <w:multiLevelType w:val="hybridMultilevel"/>
    <w:tmpl w:val="ED34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D54F7"/>
    <w:multiLevelType w:val="hybridMultilevel"/>
    <w:tmpl w:val="9E3C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41DAF"/>
    <w:multiLevelType w:val="hybridMultilevel"/>
    <w:tmpl w:val="FE943B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8611385"/>
    <w:multiLevelType w:val="hybridMultilevel"/>
    <w:tmpl w:val="1B66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610D3"/>
    <w:multiLevelType w:val="hybridMultilevel"/>
    <w:tmpl w:val="28A8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14C5D"/>
    <w:multiLevelType w:val="hybridMultilevel"/>
    <w:tmpl w:val="C36A59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693AEC"/>
    <w:multiLevelType w:val="hybridMultilevel"/>
    <w:tmpl w:val="3FD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85E04"/>
    <w:multiLevelType w:val="hybridMultilevel"/>
    <w:tmpl w:val="3A5A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8C4476"/>
    <w:multiLevelType w:val="hybridMultilevel"/>
    <w:tmpl w:val="02748FE2"/>
    <w:lvl w:ilvl="0" w:tplc="B0CC2FC4">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075BF4"/>
    <w:multiLevelType w:val="hybridMultilevel"/>
    <w:tmpl w:val="C65C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423069"/>
    <w:multiLevelType w:val="hybridMultilevel"/>
    <w:tmpl w:val="E9D0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1"/>
  </w:num>
  <w:num w:numId="4">
    <w:abstractNumId w:val="2"/>
  </w:num>
  <w:num w:numId="5">
    <w:abstractNumId w:val="4"/>
  </w:num>
  <w:num w:numId="6">
    <w:abstractNumId w:val="6"/>
  </w:num>
  <w:num w:numId="7">
    <w:abstractNumId w:val="3"/>
  </w:num>
  <w:num w:numId="8">
    <w:abstractNumId w:val="13"/>
  </w:num>
  <w:num w:numId="9">
    <w:abstractNumId w:val="1"/>
  </w:num>
  <w:num w:numId="10">
    <w:abstractNumId w:val="10"/>
  </w:num>
  <w:num w:numId="11">
    <w:abstractNumId w:val="15"/>
  </w:num>
  <w:num w:numId="12">
    <w:abstractNumId w:val="17"/>
  </w:num>
  <w:num w:numId="13">
    <w:abstractNumId w:val="9"/>
  </w:num>
  <w:num w:numId="14">
    <w:abstractNumId w:val="0"/>
  </w:num>
  <w:num w:numId="15">
    <w:abstractNumId w:val="5"/>
  </w:num>
  <w:num w:numId="16">
    <w:abstractNumId w:val="14"/>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22D"/>
    <w:rsid w:val="00065375"/>
    <w:rsid w:val="00157B69"/>
    <w:rsid w:val="00162D16"/>
    <w:rsid w:val="00180701"/>
    <w:rsid w:val="001D03B0"/>
    <w:rsid w:val="002C1F1A"/>
    <w:rsid w:val="002E14D3"/>
    <w:rsid w:val="00335CF4"/>
    <w:rsid w:val="0044677E"/>
    <w:rsid w:val="0053022D"/>
    <w:rsid w:val="005D0AB2"/>
    <w:rsid w:val="005E0F8D"/>
    <w:rsid w:val="006F313E"/>
    <w:rsid w:val="00860386"/>
    <w:rsid w:val="009F740E"/>
    <w:rsid w:val="00B36BA3"/>
    <w:rsid w:val="00B41F61"/>
    <w:rsid w:val="00BC69AA"/>
    <w:rsid w:val="00C55A3A"/>
    <w:rsid w:val="00D62A34"/>
    <w:rsid w:val="00E770CD"/>
    <w:rsid w:val="00F103CD"/>
    <w:rsid w:val="00F16F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689B0"/>
  <w15:chartTrackingRefBased/>
  <w15:docId w15:val="{AE981AE3-C889-4B11-AF9A-DACAB0A5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BA3"/>
    <w:pPr>
      <w:tabs>
        <w:tab w:val="center" w:pos="4252"/>
        <w:tab w:val="right" w:pos="8504"/>
      </w:tabs>
      <w:spacing w:after="0" w:line="240" w:lineRule="auto"/>
    </w:pPr>
  </w:style>
  <w:style w:type="character" w:customStyle="1" w:styleId="HeaderChar">
    <w:name w:val="Header Char"/>
    <w:basedOn w:val="DefaultParagraphFont"/>
    <w:link w:val="Header"/>
    <w:uiPriority w:val="99"/>
    <w:rsid w:val="00B36BA3"/>
  </w:style>
  <w:style w:type="paragraph" w:styleId="Footer">
    <w:name w:val="footer"/>
    <w:basedOn w:val="Normal"/>
    <w:link w:val="FooterChar"/>
    <w:uiPriority w:val="99"/>
    <w:unhideWhenUsed/>
    <w:rsid w:val="00B36BA3"/>
    <w:pPr>
      <w:tabs>
        <w:tab w:val="center" w:pos="4252"/>
        <w:tab w:val="right" w:pos="8504"/>
      </w:tabs>
      <w:spacing w:after="0" w:line="240" w:lineRule="auto"/>
    </w:pPr>
  </w:style>
  <w:style w:type="character" w:customStyle="1" w:styleId="FooterChar">
    <w:name w:val="Footer Char"/>
    <w:basedOn w:val="DefaultParagraphFont"/>
    <w:link w:val="Footer"/>
    <w:uiPriority w:val="99"/>
    <w:rsid w:val="00B36BA3"/>
  </w:style>
  <w:style w:type="paragraph" w:styleId="ListParagraph">
    <w:name w:val="List Paragraph"/>
    <w:basedOn w:val="Normal"/>
    <w:uiPriority w:val="34"/>
    <w:qFormat/>
    <w:rsid w:val="00065375"/>
    <w:pPr>
      <w:ind w:left="720"/>
      <w:contextualSpacing/>
    </w:pPr>
  </w:style>
  <w:style w:type="character" w:styleId="Hyperlink">
    <w:name w:val="Hyperlink"/>
    <w:basedOn w:val="DefaultParagraphFont"/>
    <w:uiPriority w:val="99"/>
    <w:unhideWhenUsed/>
    <w:rsid w:val="00F16FAC"/>
    <w:rPr>
      <w:color w:val="0563C1" w:themeColor="hyperlink"/>
      <w:u w:val="single"/>
    </w:rPr>
  </w:style>
  <w:style w:type="character" w:styleId="UnresolvedMention">
    <w:name w:val="Unresolved Mention"/>
    <w:basedOn w:val="DefaultParagraphFont"/>
    <w:uiPriority w:val="99"/>
    <w:semiHidden/>
    <w:unhideWhenUsed/>
    <w:rsid w:val="00F16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263286">
      <w:bodyDiv w:val="1"/>
      <w:marLeft w:val="0"/>
      <w:marRight w:val="0"/>
      <w:marTop w:val="0"/>
      <w:marBottom w:val="0"/>
      <w:divBdr>
        <w:top w:val="none" w:sz="0" w:space="0" w:color="auto"/>
        <w:left w:val="none" w:sz="0" w:space="0" w:color="auto"/>
        <w:bottom w:val="none" w:sz="0" w:space="0" w:color="auto"/>
        <w:right w:val="none" w:sz="0" w:space="0" w:color="auto"/>
      </w:divBdr>
    </w:div>
    <w:div w:id="9612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10FE623F7D024589096653803790DE" ma:contentTypeVersion="5" ma:contentTypeDescription="Create a new document." ma:contentTypeScope="" ma:versionID="4cb85cb910f9d8cef1d4e028dbf2796f">
  <xsd:schema xmlns:xsd="http://www.w3.org/2001/XMLSchema" xmlns:xs="http://www.w3.org/2001/XMLSchema" xmlns:p="http://schemas.microsoft.com/office/2006/metadata/properties" xmlns:ns2="a1058537-67cf-46ba-99de-102f640d242e" targetNamespace="http://schemas.microsoft.com/office/2006/metadata/properties" ma:root="true" ma:fieldsID="66c245aa06d317eb1320cc8c8e6d0683" ns2:_="">
    <xsd:import namespace="a1058537-67cf-46ba-99de-102f640d24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58537-67cf-46ba-99de-102f640d2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EF1482-27E4-4141-BD9B-2D77ECBA832B}">
  <ds:schemaRefs>
    <ds:schemaRef ds:uri="http://schemas.openxmlformats.org/officeDocument/2006/bibliography"/>
  </ds:schemaRefs>
</ds:datastoreItem>
</file>

<file path=customXml/itemProps2.xml><?xml version="1.0" encoding="utf-8"?>
<ds:datastoreItem xmlns:ds="http://schemas.openxmlformats.org/officeDocument/2006/customXml" ds:itemID="{0F7E4E91-3EB1-49AD-954B-37811CA5354C}"/>
</file>

<file path=customXml/itemProps3.xml><?xml version="1.0" encoding="utf-8"?>
<ds:datastoreItem xmlns:ds="http://schemas.openxmlformats.org/officeDocument/2006/customXml" ds:itemID="{23CED016-0797-446F-A25C-1376C284FF5A}"/>
</file>

<file path=customXml/itemProps4.xml><?xml version="1.0" encoding="utf-8"?>
<ds:datastoreItem xmlns:ds="http://schemas.openxmlformats.org/officeDocument/2006/customXml" ds:itemID="{4BD6F1A1-A9A5-4965-83A0-F9D369023900}"/>
</file>

<file path=docProps/app.xml><?xml version="1.0" encoding="utf-8"?>
<Properties xmlns="http://schemas.openxmlformats.org/officeDocument/2006/extended-properties" xmlns:vt="http://schemas.openxmlformats.org/officeDocument/2006/docPropsVTypes">
  <Template>Normal</Template>
  <TotalTime>4</TotalTime>
  <Pages>6</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Auxiliar2 maristak</dc:creator>
  <cp:keywords/>
  <dc:description/>
  <cp:lastModifiedBy>Clodagh O'Neill</cp:lastModifiedBy>
  <cp:revision>2</cp:revision>
  <dcterms:created xsi:type="dcterms:W3CDTF">2020-03-30T14:28:00Z</dcterms:created>
  <dcterms:modified xsi:type="dcterms:W3CDTF">2020-03-30T14:28:00Z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0x0101003610FE623F7D024589096653803790DE</vt:lpwstr>
  </property>
</Properties>
</file>